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21" w:rsidRDefault="00FF4A5E" w:rsidP="00FF4A5E">
      <w:pPr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F4A5E">
        <w:rPr>
          <w:rFonts w:ascii="Tahoma" w:eastAsia="Times New Roman" w:hAnsi="Tahoma" w:cs="Tahoma"/>
          <w:sz w:val="24"/>
          <w:szCs w:val="24"/>
          <w:lang w:eastAsia="ru-RU"/>
        </w:rPr>
        <w:t>Предложение об установлении тарифов в сфере водоотведения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</w:p>
    <w:tbl>
      <w:tblPr>
        <w:tblW w:w="10357" w:type="dxa"/>
        <w:tblLayout w:type="fixed"/>
        <w:tblLook w:val="04A0" w:firstRow="1" w:lastRow="0" w:firstColumn="1" w:lastColumn="0" w:noHBand="0" w:noVBand="1"/>
      </w:tblPr>
      <w:tblGrid>
        <w:gridCol w:w="1240"/>
        <w:gridCol w:w="5640"/>
        <w:gridCol w:w="491"/>
        <w:gridCol w:w="2986"/>
      </w:tblGrid>
      <w:tr w:rsidR="004510F1" w:rsidRPr="004510F1" w:rsidTr="004510F1">
        <w:trPr>
          <w:trHeight w:val="555"/>
        </w:trPr>
        <w:tc>
          <w:tcPr>
            <w:tcW w:w="10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C7:F16"/>
            <w:r w:rsidRPr="0045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      </w:r>
            <w:bookmarkEnd w:id="0"/>
          </w:p>
        </w:tc>
      </w:tr>
      <w:tr w:rsidR="004510F1" w:rsidRPr="004510F1" w:rsidTr="008F072D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C8:F14"/>
            <w:bookmarkEnd w:id="1"/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8F072D">
        <w:trPr>
          <w:trHeight w:val="80"/>
        </w:trPr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10F1" w:rsidRPr="004510F1" w:rsidTr="00F372C8">
        <w:trPr>
          <w:trHeight w:val="57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Положение о закупках МУП "ЖКХ-Курчанское" </w:t>
            </w:r>
          </w:p>
        </w:tc>
      </w:tr>
      <w:tr w:rsidR="004510F1" w:rsidRPr="004510F1" w:rsidTr="00F372C8">
        <w:trPr>
          <w:trHeight w:val="55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информационная система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(официальный сайт) </w:t>
            </w:r>
          </w:p>
        </w:tc>
      </w:tr>
      <w:tr w:rsidR="004510F1" w:rsidRPr="004510F1" w:rsidTr="00F372C8">
        <w:trPr>
          <w:trHeight w:val="56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информационная система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(официальный сайт) </w:t>
            </w:r>
          </w:p>
        </w:tc>
      </w:tr>
      <w:tr w:rsidR="004510F1" w:rsidRPr="004510F1" w:rsidTr="00F372C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4510F1">
        <w:trPr>
          <w:trHeight w:val="330"/>
        </w:trPr>
        <w:tc>
          <w:tcPr>
            <w:tcW w:w="10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3.12.  Информация о предложении регулируемой организации об установлении тарифов в сфере водоотведения на очередной период регулирования</w:t>
            </w:r>
          </w:p>
        </w:tc>
      </w:tr>
      <w:tr w:rsidR="004510F1" w:rsidRPr="004510F1" w:rsidTr="00F372C8">
        <w:trPr>
          <w:trHeight w:val="1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F372C8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F372C8">
        <w:trPr>
          <w:trHeight w:val="360"/>
        </w:trPr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на водоотведение, Тариф на услуги водоотведения, без дифференциации</w:t>
            </w:r>
          </w:p>
        </w:tc>
      </w:tr>
      <w:tr w:rsidR="004510F1" w:rsidRPr="004510F1" w:rsidTr="00F372C8">
        <w:trPr>
          <w:trHeight w:val="48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Предлагаемый метод регулирования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 </w:t>
            </w:r>
            <w:r w:rsidR="00F372C8" w:rsidRP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01.01.2019 по 31.12.2019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метод индексации установленных тарифов</w:t>
            </w:r>
          </w:p>
        </w:tc>
      </w:tr>
      <w:tr w:rsidR="004510F1" w:rsidRPr="004510F1" w:rsidTr="00F372C8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величина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тариф - 162,42 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4510F1" w:rsidRPr="004510F1" w:rsidTr="00F372C8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действия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31.12.2019</w:t>
            </w:r>
          </w:p>
        </w:tc>
      </w:tr>
      <w:tr w:rsidR="004510F1" w:rsidRPr="004510F1" w:rsidTr="00F372C8">
        <w:trPr>
          <w:trHeight w:val="50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31.12.2019: 6155,64 тыс. руб.</w:t>
            </w:r>
          </w:p>
        </w:tc>
      </w:tr>
      <w:tr w:rsidR="004510F1" w:rsidRPr="004510F1" w:rsidTr="00F372C8">
        <w:trPr>
          <w:trHeight w:val="54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объем отпущенной в сеть воды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 01.01.2019 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31.12.2019: 37,9 тыс. </w:t>
            </w:r>
            <w:proofErr w:type="spellStart"/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510F1" w:rsidRPr="004510F1" w:rsidTr="00F372C8">
        <w:trPr>
          <w:trHeight w:val="106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  <w:tr w:rsidR="004510F1" w:rsidRPr="004510F1" w:rsidTr="00F372C8">
        <w:trPr>
          <w:trHeight w:val="100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  <w:tr w:rsidR="004510F1" w:rsidRPr="004510F1" w:rsidTr="00F372C8">
        <w:trPr>
          <w:trHeight w:val="15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F372C8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F372C8">
        <w:trPr>
          <w:trHeight w:val="487"/>
        </w:trPr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на водоотведение, Тариф на услуги водоотведения, без дифференциации</w:t>
            </w:r>
          </w:p>
        </w:tc>
      </w:tr>
      <w:tr w:rsidR="004510F1" w:rsidRPr="004510F1" w:rsidTr="00F372C8">
        <w:trPr>
          <w:trHeight w:val="48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Предлагаемый метод регулирования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 </w:t>
            </w:r>
            <w:r w:rsidR="00F372C8" w:rsidRP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 по 31.12.2020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метод индексации установленных тарифов</w:t>
            </w:r>
          </w:p>
        </w:tc>
      </w:tr>
      <w:tr w:rsidR="004510F1" w:rsidRPr="004510F1" w:rsidTr="00F372C8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величина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тариф - 183,32 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4510F1" w:rsidRPr="004510F1" w:rsidTr="00F372C8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действия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01.01.2020 по 31.12.2020</w:t>
            </w:r>
          </w:p>
        </w:tc>
      </w:tr>
      <w:tr w:rsidR="004510F1" w:rsidRPr="004510F1" w:rsidTr="00F372C8">
        <w:trPr>
          <w:trHeight w:val="49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01.01.2020 п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31.12.2020: 6947,7 тыс. руб.</w:t>
            </w:r>
          </w:p>
        </w:tc>
      </w:tr>
      <w:tr w:rsidR="004510F1" w:rsidRPr="004510F1" w:rsidTr="00F372C8">
        <w:trPr>
          <w:trHeight w:val="538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объем отпущенной в сеть воды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 01.01.2020 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31.12.2020: 37,9 тыс. </w:t>
            </w:r>
            <w:proofErr w:type="spellStart"/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510F1" w:rsidRPr="004510F1" w:rsidTr="00F372C8">
        <w:trPr>
          <w:trHeight w:val="106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  <w:tr w:rsidR="004510F1" w:rsidRPr="004510F1" w:rsidTr="00F372C8">
        <w:trPr>
          <w:trHeight w:val="100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  <w:tr w:rsidR="004510F1" w:rsidRPr="004510F1" w:rsidTr="00F372C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F372C8">
        <w:trPr>
          <w:trHeight w:val="14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F372C8">
        <w:trPr>
          <w:trHeight w:val="390"/>
        </w:trPr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Тариф на водоотведение, Тариф на услуги водоотведения, без дифференциации</w:t>
            </w:r>
          </w:p>
        </w:tc>
      </w:tr>
      <w:tr w:rsidR="004510F1" w:rsidRPr="004510F1" w:rsidTr="00F372C8">
        <w:trPr>
          <w:trHeight w:val="839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Предлагаемый метод регулирования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 </w:t>
            </w:r>
            <w:r w:rsidR="00F372C8" w:rsidRP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 по 31.12.2021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метод индексации установленных тарифов</w:t>
            </w:r>
          </w:p>
        </w:tc>
      </w:tr>
      <w:tr w:rsidR="004510F1" w:rsidRPr="004510F1" w:rsidTr="00F372C8">
        <w:trPr>
          <w:trHeight w:val="55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величина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тариф - 182,66 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4510F1" w:rsidRPr="004510F1" w:rsidTr="00F372C8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действия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01.01.2021 по 31.12.2021</w:t>
            </w:r>
          </w:p>
        </w:tc>
      </w:tr>
      <w:tr w:rsidR="004510F1" w:rsidRPr="004510F1" w:rsidTr="00F372C8">
        <w:trPr>
          <w:trHeight w:val="53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01.01.2021 по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31.12.2021: 6922,76 тыс. руб.</w:t>
            </w:r>
          </w:p>
        </w:tc>
      </w:tr>
      <w:tr w:rsidR="004510F1" w:rsidRPr="004510F1" w:rsidTr="00F372C8">
        <w:trPr>
          <w:trHeight w:val="55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объем отпущенной в сеть воды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F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01.01.2021 п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31.12.2021: 37,9 тыс. </w:t>
            </w:r>
            <w:proofErr w:type="spellStart"/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510F1" w:rsidRPr="004510F1" w:rsidTr="00F372C8">
        <w:trPr>
          <w:trHeight w:val="106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  <w:tr w:rsidR="004510F1" w:rsidRPr="004510F1" w:rsidTr="00F372C8">
        <w:trPr>
          <w:trHeight w:val="100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  <w:tr w:rsidR="004510F1" w:rsidRPr="004510F1" w:rsidTr="00F372C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F372C8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4510F1">
        <w:trPr>
          <w:trHeight w:val="600"/>
        </w:trPr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на водоотведение, Тариф на услуги водоотведения, без дифференциации</w:t>
            </w:r>
          </w:p>
        </w:tc>
      </w:tr>
      <w:tr w:rsidR="004510F1" w:rsidRPr="004510F1" w:rsidTr="00F372C8">
        <w:trPr>
          <w:trHeight w:val="48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Предлагаемый метод регулирования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 </w:t>
            </w:r>
            <w:r w:rsidR="00F372C8" w:rsidRP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 по 31.12.2022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метод индексации установленных тарифов</w:t>
            </w:r>
          </w:p>
        </w:tc>
      </w:tr>
      <w:tr w:rsidR="004510F1" w:rsidRPr="004510F1" w:rsidTr="00F372C8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величина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тариф - 186,61 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4510F1" w:rsidRPr="004510F1" w:rsidTr="00F372C8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действия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01.01.2022 по 31.12.2022</w:t>
            </w:r>
          </w:p>
        </w:tc>
      </w:tr>
      <w:tr w:rsidR="004510F1" w:rsidRPr="004510F1" w:rsidTr="008F072D">
        <w:trPr>
          <w:trHeight w:val="64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 01.01.2022 </w:t>
            </w:r>
            <w:r w:rsidR="008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31.12.2022: 7072,5 тыс. руб.</w:t>
            </w:r>
          </w:p>
        </w:tc>
      </w:tr>
      <w:tr w:rsidR="004510F1" w:rsidRPr="004510F1" w:rsidTr="008F072D">
        <w:trPr>
          <w:trHeight w:val="56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объем отпущенной в сеть воды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 01.01.2022 </w:t>
            </w:r>
            <w:r w:rsidR="008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31.12.2022: 37,9 тыс. </w:t>
            </w:r>
            <w:proofErr w:type="spellStart"/>
            <w:r w:rsidR="008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="008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510F1" w:rsidRPr="004510F1" w:rsidTr="00F372C8">
        <w:trPr>
          <w:trHeight w:val="106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  <w:tr w:rsidR="004510F1" w:rsidRPr="004510F1" w:rsidTr="00F372C8">
        <w:trPr>
          <w:trHeight w:val="100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  <w:tr w:rsidR="004510F1" w:rsidRPr="004510F1" w:rsidTr="00F372C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8F072D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8F072D">
        <w:trPr>
          <w:trHeight w:val="322"/>
        </w:trPr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на водоотведение, Тариф на услуги водоотведения, без дифференциации</w:t>
            </w:r>
          </w:p>
        </w:tc>
      </w:tr>
      <w:tr w:rsidR="004510F1" w:rsidRPr="004510F1" w:rsidTr="008F072D">
        <w:trPr>
          <w:trHeight w:val="70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Предлагаемый метод регулирования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метод индексации установленных тарифов</w:t>
            </w:r>
          </w:p>
        </w:tc>
      </w:tr>
      <w:tr w:rsidR="004510F1" w:rsidRPr="004510F1" w:rsidTr="00F372C8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величина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тариф - 195,49 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4510F1" w:rsidRPr="004510F1" w:rsidTr="00F372C8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действия тарифов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01.01.2023 по 31.12.2023</w:t>
            </w:r>
          </w:p>
        </w:tc>
      </w:tr>
      <w:tr w:rsidR="004510F1" w:rsidRPr="004510F1" w:rsidTr="008F072D">
        <w:trPr>
          <w:trHeight w:val="66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01.01.2023 по 31.12.2023: 7408,94 тыс. руб.</w:t>
            </w:r>
          </w:p>
        </w:tc>
      </w:tr>
      <w:tr w:rsidR="004510F1" w:rsidRPr="004510F1" w:rsidTr="008F072D">
        <w:trPr>
          <w:trHeight w:val="56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объем отпущенной в сеть воды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 01.01.2023 по 31.12.2023: 37,9 тыс. </w:t>
            </w:r>
            <w:proofErr w:type="spellStart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510F1" w:rsidRPr="004510F1" w:rsidTr="00F372C8">
        <w:trPr>
          <w:trHeight w:val="106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  <w:tr w:rsidR="004510F1" w:rsidRPr="004510F1" w:rsidTr="00F372C8">
        <w:trPr>
          <w:trHeight w:val="100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 по 31.12.2023: 0 тыс. руб.</w:t>
            </w:r>
          </w:p>
        </w:tc>
      </w:tr>
    </w:tbl>
    <w:p w:rsidR="00FF4A5E" w:rsidRDefault="00FF4A5E" w:rsidP="00FF4A5E">
      <w:pPr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F4A5E" w:rsidRDefault="00FF4A5E" w:rsidP="00FF4A5E">
      <w:pPr>
        <w:jc w:val="center"/>
      </w:pPr>
    </w:p>
    <w:sectPr w:rsidR="00FF4A5E" w:rsidSect="00F372C8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E"/>
    <w:rsid w:val="0043631E"/>
    <w:rsid w:val="004510F1"/>
    <w:rsid w:val="00860E2A"/>
    <w:rsid w:val="008F072D"/>
    <w:rsid w:val="00F372C8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6710-82D1-4DF2-95E5-52E26B9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2018-05-07T11:15:00Z</dcterms:created>
  <dcterms:modified xsi:type="dcterms:W3CDTF">2018-05-07T11:43:00Z</dcterms:modified>
</cp:coreProperties>
</file>