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8B9" w:rsidRPr="006A7436" w:rsidRDefault="009040A3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Приложение 5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C569C6" w:rsidRPr="006A743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569C6" w:rsidRPr="006A7436">
        <w:rPr>
          <w:rFonts w:ascii="Times New Roman" w:hAnsi="Times New Roman" w:cs="Times New Roman"/>
          <w:sz w:val="28"/>
          <w:szCs w:val="28"/>
        </w:rPr>
        <w:t xml:space="preserve"> </w:t>
      </w:r>
      <w:r w:rsidRPr="006A743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от </w:t>
      </w:r>
      <w:r w:rsidR="006A7436" w:rsidRPr="006A7436">
        <w:rPr>
          <w:rFonts w:ascii="Times New Roman" w:hAnsi="Times New Roman" w:cs="Times New Roman"/>
          <w:sz w:val="28"/>
          <w:szCs w:val="28"/>
        </w:rPr>
        <w:t>03</w:t>
      </w:r>
      <w:r w:rsidR="00C569C6" w:rsidRPr="006A7436">
        <w:rPr>
          <w:rFonts w:ascii="Times New Roman" w:hAnsi="Times New Roman" w:cs="Times New Roman"/>
          <w:sz w:val="28"/>
          <w:szCs w:val="28"/>
        </w:rPr>
        <w:t>.0</w:t>
      </w:r>
      <w:r w:rsidR="006A7436" w:rsidRPr="006A7436">
        <w:rPr>
          <w:rFonts w:ascii="Times New Roman" w:hAnsi="Times New Roman" w:cs="Times New Roman"/>
          <w:sz w:val="28"/>
          <w:szCs w:val="28"/>
        </w:rPr>
        <w:t>8</w:t>
      </w:r>
      <w:r w:rsidR="00C569C6" w:rsidRPr="006A7436">
        <w:rPr>
          <w:rFonts w:ascii="Times New Roman" w:hAnsi="Times New Roman" w:cs="Times New Roman"/>
          <w:sz w:val="28"/>
          <w:szCs w:val="28"/>
        </w:rPr>
        <w:t>.2026 г.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</w:t>
      </w:r>
      <w:r w:rsidR="00A84E20">
        <w:rPr>
          <w:rFonts w:ascii="Times New Roman" w:hAnsi="Times New Roman" w:cs="Times New Roman"/>
          <w:sz w:val="28"/>
          <w:szCs w:val="28"/>
        </w:rPr>
        <w:t>116</w:t>
      </w:r>
    </w:p>
    <w:p w:rsidR="006C68B9" w:rsidRPr="006A7436" w:rsidRDefault="009040A3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 V созыва от 18.12.202</w:t>
      </w:r>
      <w:r w:rsidR="006A7436">
        <w:rPr>
          <w:rFonts w:ascii="Times New Roman" w:hAnsi="Times New Roman" w:cs="Times New Roman"/>
          <w:sz w:val="28"/>
          <w:szCs w:val="28"/>
        </w:rPr>
        <w:t>5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6C68B9" w:rsidRPr="006A7436" w:rsidRDefault="006C68B9" w:rsidP="006C68B9">
      <w:pPr>
        <w:spacing w:after="0" w:line="240" w:lineRule="auto"/>
        <w:ind w:left="5103" w:right="141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(в редакции решения </w:t>
      </w:r>
      <w:r w:rsidR="00C569C6" w:rsidRPr="006A743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6A7436" w:rsidRPr="006A743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569C6" w:rsidRPr="006A7436">
        <w:rPr>
          <w:rFonts w:ascii="Times New Roman" w:hAnsi="Times New Roman" w:cs="Times New Roman"/>
          <w:sz w:val="28"/>
          <w:szCs w:val="28"/>
        </w:rPr>
        <w:t xml:space="preserve"> </w:t>
      </w:r>
      <w:r w:rsidRPr="006A7436">
        <w:rPr>
          <w:rFonts w:ascii="Times New Roman" w:hAnsi="Times New Roman" w:cs="Times New Roman"/>
          <w:sz w:val="28"/>
          <w:szCs w:val="28"/>
        </w:rPr>
        <w:t>сессии Совета Курчанского сельского поселения Темрюкского муниципального района</w:t>
      </w:r>
    </w:p>
    <w:p w:rsidR="006C68B9" w:rsidRPr="006A7436" w:rsidRDefault="006C68B9" w:rsidP="006C68B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433CDD" w:rsidRDefault="006C68B9" w:rsidP="006C68B9">
      <w:pPr>
        <w:ind w:left="5103"/>
        <w:rPr>
          <w:rFonts w:ascii="Times New Roman" w:hAnsi="Times New Roman" w:cs="Times New Roman"/>
          <w:sz w:val="28"/>
          <w:szCs w:val="28"/>
        </w:rPr>
      </w:pPr>
      <w:r w:rsidRPr="006A7436">
        <w:rPr>
          <w:rFonts w:ascii="Times New Roman" w:hAnsi="Times New Roman" w:cs="Times New Roman"/>
          <w:sz w:val="28"/>
          <w:szCs w:val="28"/>
        </w:rPr>
        <w:t xml:space="preserve">от </w:t>
      </w:r>
      <w:r w:rsidR="006A7436" w:rsidRPr="006A7436">
        <w:rPr>
          <w:rFonts w:ascii="Times New Roman" w:hAnsi="Times New Roman" w:cs="Times New Roman"/>
          <w:sz w:val="28"/>
          <w:szCs w:val="28"/>
        </w:rPr>
        <w:t>03</w:t>
      </w:r>
      <w:r w:rsidR="00C569C6" w:rsidRPr="006A7436">
        <w:rPr>
          <w:rFonts w:ascii="Times New Roman" w:hAnsi="Times New Roman" w:cs="Times New Roman"/>
          <w:sz w:val="28"/>
          <w:szCs w:val="28"/>
        </w:rPr>
        <w:t>.0</w:t>
      </w:r>
      <w:r w:rsidR="006A7436" w:rsidRPr="006A7436">
        <w:rPr>
          <w:rFonts w:ascii="Times New Roman" w:hAnsi="Times New Roman" w:cs="Times New Roman"/>
          <w:sz w:val="28"/>
          <w:szCs w:val="28"/>
        </w:rPr>
        <w:t>8</w:t>
      </w:r>
      <w:r w:rsidR="00C569C6" w:rsidRPr="006A7436">
        <w:rPr>
          <w:rFonts w:ascii="Times New Roman" w:hAnsi="Times New Roman" w:cs="Times New Roman"/>
          <w:sz w:val="28"/>
          <w:szCs w:val="28"/>
        </w:rPr>
        <w:t>.2026 г.</w:t>
      </w:r>
      <w:r w:rsidRPr="006A7436">
        <w:rPr>
          <w:rFonts w:ascii="Times New Roman" w:hAnsi="Times New Roman" w:cs="Times New Roman"/>
          <w:sz w:val="28"/>
          <w:szCs w:val="28"/>
        </w:rPr>
        <w:t xml:space="preserve"> № </w:t>
      </w:r>
      <w:r w:rsidR="00A84E20">
        <w:rPr>
          <w:rFonts w:ascii="Times New Roman" w:hAnsi="Times New Roman" w:cs="Times New Roman"/>
          <w:sz w:val="28"/>
          <w:szCs w:val="28"/>
        </w:rPr>
        <w:t>116</w:t>
      </w:r>
      <w:r w:rsidRPr="006A7436">
        <w:rPr>
          <w:rFonts w:ascii="Times New Roman" w:hAnsi="Times New Roman" w:cs="Times New Roman"/>
          <w:sz w:val="28"/>
          <w:szCs w:val="28"/>
        </w:rPr>
        <w:t>)</w:t>
      </w:r>
    </w:p>
    <w:p w:rsidR="006C68B9" w:rsidRPr="006C68B9" w:rsidRDefault="006C68B9" w:rsidP="006C68B9">
      <w:pPr>
        <w:ind w:left="5103"/>
        <w:rPr>
          <w:rFonts w:ascii="Times New Roman" w:hAnsi="Times New Roman" w:cs="Times New Roman"/>
          <w:sz w:val="28"/>
          <w:szCs w:val="28"/>
        </w:rPr>
      </w:pPr>
    </w:p>
    <w:p w:rsidR="006C68B9" w:rsidRDefault="006C68B9" w:rsidP="006C6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8B9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 бюджета Курчанского сельского поселения Темрюкского  муниципального района Краснодарского края, перечень статей источников финансирования дефицитов бюджетов на 2026 год</w:t>
      </w:r>
    </w:p>
    <w:p w:rsidR="006C68B9" w:rsidRPr="006C68B9" w:rsidRDefault="006C68B9" w:rsidP="006C6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8B9" w:rsidRPr="006C68B9" w:rsidRDefault="006C68B9" w:rsidP="006C68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B9">
        <w:rPr>
          <w:rFonts w:ascii="Times New Roman" w:hAnsi="Times New Roman" w:cs="Times New Roman"/>
          <w:sz w:val="28"/>
          <w:szCs w:val="28"/>
        </w:rPr>
        <w:t>(тыс.рублей)</w:t>
      </w:r>
    </w:p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3365"/>
        <w:gridCol w:w="4985"/>
        <w:gridCol w:w="1348"/>
      </w:tblGrid>
      <w:tr w:rsidR="00427640" w:rsidRPr="006C68B9" w:rsidTr="006C68B9">
        <w:trPr>
          <w:trHeight w:val="305"/>
          <w:tblHeader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427640" w:rsidRDefault="00427640" w:rsidP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27640" w:rsidRPr="006C68B9" w:rsidTr="006C68B9">
        <w:trPr>
          <w:trHeight w:val="84"/>
          <w:tblHeader/>
        </w:trPr>
        <w:tc>
          <w:tcPr>
            <w:tcW w:w="173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 w:rsidP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7640" w:rsidRPr="006C68B9" w:rsidTr="006C68B9">
        <w:trPr>
          <w:trHeight w:val="247"/>
          <w:tblHeader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27640" w:rsidRPr="006C68B9" w:rsidTr="006C68B9">
        <w:trPr>
          <w:trHeight w:val="58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        финансирования дефицитов бюджетов, всего, в том числе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6955,6</w:t>
            </w:r>
          </w:p>
        </w:tc>
      </w:tr>
      <w:tr w:rsidR="00427640" w:rsidRPr="006C68B9" w:rsidTr="006C68B9">
        <w:trPr>
          <w:trHeight w:val="391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27640" w:rsidRPr="006C68B9" w:rsidTr="006C68B9">
        <w:trPr>
          <w:trHeight w:val="474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000 01 05 00  00 00 0000 000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-6955,6</w:t>
            </w:r>
          </w:p>
        </w:tc>
      </w:tr>
      <w:tr w:rsidR="00427640" w:rsidRPr="006C68B9" w:rsidTr="006C68B9">
        <w:trPr>
          <w:trHeight w:val="185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000 01 05 00  00 00 0000 500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70194,7</w:t>
            </w:r>
          </w:p>
        </w:tc>
      </w:tr>
      <w:tr w:rsidR="00427640" w:rsidRPr="006C68B9" w:rsidTr="006C68B9">
        <w:trPr>
          <w:trHeight w:val="458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000 01 05 02 00 00 0000 500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70194,7</w:t>
            </w:r>
          </w:p>
        </w:tc>
      </w:tr>
      <w:tr w:rsidR="00427640" w:rsidRPr="006C68B9" w:rsidTr="006C68B9">
        <w:trPr>
          <w:trHeight w:val="46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000 01 05 02 01 00 0000 510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70194,7</w:t>
            </w:r>
          </w:p>
        </w:tc>
      </w:tr>
      <w:tr w:rsidR="00427640" w:rsidRPr="006C68B9" w:rsidTr="006C68B9">
        <w:trPr>
          <w:trHeight w:val="61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000 01 05 02 01 10 0000 510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70194,7</w:t>
            </w:r>
          </w:p>
        </w:tc>
      </w:tr>
      <w:tr w:rsidR="00427640" w:rsidRPr="006C68B9" w:rsidTr="006C68B9">
        <w:trPr>
          <w:trHeight w:val="29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000 01 05 00  00 00 0000 600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77150,3</w:t>
            </w:r>
          </w:p>
        </w:tc>
      </w:tr>
      <w:tr w:rsidR="00427640" w:rsidRPr="006C68B9" w:rsidTr="006C68B9">
        <w:trPr>
          <w:trHeight w:val="6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000 01 05 02 00 00 0000 600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77150,3</w:t>
            </w:r>
          </w:p>
        </w:tc>
      </w:tr>
      <w:tr w:rsidR="00427640" w:rsidRPr="006C68B9" w:rsidTr="006C68B9">
        <w:trPr>
          <w:trHeight w:val="624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000 01 05 02 01 00 0000 610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77150,3</w:t>
            </w:r>
          </w:p>
        </w:tc>
      </w:tr>
      <w:tr w:rsidR="00427640" w:rsidRPr="006C68B9" w:rsidTr="006C68B9">
        <w:trPr>
          <w:trHeight w:val="6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000 01 05 02 01 10 0000 610</w:t>
            </w:r>
          </w:p>
        </w:tc>
        <w:tc>
          <w:tcPr>
            <w:tcW w:w="2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4276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7640" w:rsidRDefault="007019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77150,3</w:t>
            </w:r>
          </w:p>
        </w:tc>
      </w:tr>
    </w:tbl>
    <w:p w:rsidR="006C68B9" w:rsidRPr="006C68B9" w:rsidRDefault="006C68B9" w:rsidP="006C68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68B9" w:rsidRPr="006C68B9" w:rsidRDefault="006C68B9" w:rsidP="006C68B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68B9" w:rsidRDefault="00701988" w:rsidP="006C6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701988" w:rsidRDefault="00701988" w:rsidP="006C6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701988" w:rsidRDefault="00701988" w:rsidP="006C6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701988" w:rsidRPr="006C68B9" w:rsidRDefault="00701988" w:rsidP="006C68B9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К.В. Каширкин</w:t>
      </w:r>
    </w:p>
    <w:sectPr w:rsidR="00701988" w:rsidRPr="006C68B9" w:rsidSect="006C68B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C68B9"/>
    <w:rsid w:val="0011007F"/>
    <w:rsid w:val="00427640"/>
    <w:rsid w:val="00433CDD"/>
    <w:rsid w:val="00527654"/>
    <w:rsid w:val="00653A88"/>
    <w:rsid w:val="006A7436"/>
    <w:rsid w:val="006C68B9"/>
    <w:rsid w:val="00701988"/>
    <w:rsid w:val="009040A3"/>
    <w:rsid w:val="00944915"/>
    <w:rsid w:val="00A84E20"/>
    <w:rsid w:val="00C569C6"/>
    <w:rsid w:val="00E4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8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4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11</cp:revision>
  <cp:lastPrinted>2026-10-09T06:02:00Z</cp:lastPrinted>
  <dcterms:created xsi:type="dcterms:W3CDTF">2026-04-30T08:48:00Z</dcterms:created>
  <dcterms:modified xsi:type="dcterms:W3CDTF">2026-10-09T06:02:00Z</dcterms:modified>
</cp:coreProperties>
</file>