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C4D" w:rsidRDefault="00B17ADB">
      <w:pPr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УТВЕРЖДЕНА</w:t>
      </w:r>
    </w:p>
    <w:p w:rsidR="00612C4D" w:rsidRDefault="00B17ADB">
      <w:pPr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</w:t>
      </w:r>
    </w:p>
    <w:p w:rsidR="00612C4D" w:rsidRDefault="00B17ADB">
      <w:pPr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Курчанского сельского поселения Темрюкского района</w:t>
      </w:r>
    </w:p>
    <w:p w:rsidR="00612C4D" w:rsidRDefault="00B17ADB">
      <w:pPr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 № ____</w:t>
      </w:r>
      <w:r>
        <w:rPr>
          <w:rFonts w:ascii="Times New Roman" w:hAnsi="Times New Roman"/>
          <w:sz w:val="28"/>
        </w:rPr>
        <w:t>_</w:t>
      </w:r>
    </w:p>
    <w:p w:rsidR="00612C4D" w:rsidRDefault="00612C4D">
      <w:pPr>
        <w:ind w:left="5103"/>
        <w:jc w:val="center"/>
        <w:rPr>
          <w:rFonts w:ascii="Times New Roman" w:hAnsi="Times New Roman"/>
          <w:sz w:val="28"/>
        </w:rPr>
      </w:pPr>
    </w:p>
    <w:p w:rsidR="00612C4D" w:rsidRDefault="00612C4D">
      <w:pPr>
        <w:jc w:val="center"/>
        <w:rPr>
          <w:rFonts w:ascii="Times New Roman" w:hAnsi="Times New Roman"/>
          <w:b/>
          <w:sz w:val="28"/>
        </w:rPr>
      </w:pPr>
    </w:p>
    <w:p w:rsidR="00612C4D" w:rsidRDefault="00B17AD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Программа профилактики рисков причинения вреда (ущерба) охраняемым законом ценностям по муниципальному контролю </w:t>
      </w:r>
    </w:p>
    <w:p w:rsidR="00612C4D" w:rsidRDefault="00B17AD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сфере благоустройства на территории Курчанского сельского </w:t>
      </w:r>
    </w:p>
    <w:p w:rsidR="00612C4D" w:rsidRDefault="00B17ADB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поселения Темрюкского района на 2025 год</w:t>
      </w:r>
    </w:p>
    <w:p w:rsidR="00612C4D" w:rsidRDefault="00612C4D">
      <w:pPr>
        <w:ind w:firstLine="709"/>
        <w:jc w:val="center"/>
        <w:rPr>
          <w:rFonts w:ascii="Times New Roman" w:hAnsi="Times New Roman"/>
          <w:b/>
          <w:sz w:val="28"/>
        </w:rPr>
      </w:pPr>
    </w:p>
    <w:p w:rsidR="00612C4D" w:rsidRDefault="00612C4D">
      <w:pPr>
        <w:ind w:firstLine="709"/>
        <w:jc w:val="center"/>
        <w:rPr>
          <w:rFonts w:ascii="Times New Roman" w:hAnsi="Times New Roman"/>
          <w:b/>
          <w:sz w:val="28"/>
        </w:rPr>
      </w:pPr>
    </w:p>
    <w:p w:rsidR="00612C4D" w:rsidRDefault="00B17ADB">
      <w:pPr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Настоящая программа разработана в соответствии со</w:t>
      </w:r>
      <w:r>
        <w:rPr>
          <w:rFonts w:ascii="Times New Roman" w:hAnsi="Times New Roman"/>
          <w:color w:val="0000FF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статьей 44</w:t>
      </w:r>
      <w:r>
        <w:rPr>
          <w:rFonts w:ascii="Times New Roman" w:hAnsi="Times New Roman"/>
          <w:sz w:val="28"/>
        </w:rPr>
        <w:t xml:space="preserve"> Федерального закона от 31 июля 2021 года № 248-ФЗ «О государственном контроле (надзоре) и м</w:t>
      </w:r>
      <w:r>
        <w:rPr>
          <w:rFonts w:ascii="Times New Roman" w:hAnsi="Times New Roman"/>
          <w:sz w:val="28"/>
        </w:rPr>
        <w:t xml:space="preserve">униципальном контроле в Российской Федерации», </w:t>
      </w:r>
      <w:r>
        <w:rPr>
          <w:rFonts w:ascii="Times New Roman" w:hAnsi="Times New Roman"/>
          <w:color w:val="000000"/>
          <w:sz w:val="28"/>
        </w:rPr>
        <w:t>постановлением</w:t>
      </w:r>
      <w:r>
        <w:rPr>
          <w:rFonts w:ascii="Times New Roman" w:hAnsi="Times New Roman"/>
          <w:sz w:val="28"/>
        </w:rPr>
        <w:t xml:space="preserve"> Правительства Российской Федерации от 25 июня 2021 года </w:t>
      </w:r>
      <w:r>
        <w:rPr>
          <w:rFonts w:ascii="Times New Roman" w:hAnsi="Times New Roman"/>
          <w:sz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</w:t>
      </w:r>
      <w:r>
        <w:rPr>
          <w:rFonts w:ascii="Times New Roman" w:hAnsi="Times New Roman"/>
          <w:sz w:val="28"/>
        </w:rPr>
        <w:t>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:rsidR="00612C4D" w:rsidRDefault="00612C4D">
      <w:pPr>
        <w:rPr>
          <w:rFonts w:ascii="Times New Roman" w:hAnsi="Times New Roman"/>
          <w:i/>
          <w:color w:val="000000"/>
          <w:sz w:val="28"/>
        </w:rPr>
      </w:pPr>
    </w:p>
    <w:p w:rsidR="00612C4D" w:rsidRDefault="00B17ADB">
      <w:pPr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ПАСПОРТ ПРОГРАММЫ ПРОФИЛАКТИКИ </w:t>
      </w:r>
    </w:p>
    <w:p w:rsidR="00612C4D" w:rsidRDefault="00612C4D">
      <w:pPr>
        <w:jc w:val="center"/>
        <w:rPr>
          <w:rFonts w:ascii="Times New Roman" w:hAnsi="Times New Roman"/>
          <w:color w:val="000000"/>
          <w:sz w:val="28"/>
        </w:rPr>
      </w:pPr>
    </w:p>
    <w:tbl>
      <w:tblPr>
        <w:tblW w:w="965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3135"/>
        <w:gridCol w:w="6522"/>
      </w:tblGrid>
      <w:tr w:rsidR="00612C4D">
        <w:trPr>
          <w:trHeight w:val="24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Курчанского сельского поселения Темрюкского района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(далее – Программа профилактик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и).</w:t>
            </w:r>
          </w:p>
        </w:tc>
      </w:tr>
      <w:tr w:rsidR="00612C4D">
        <w:trPr>
          <w:trHeight w:val="273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закон от 31.07.2020 №248-ФЗ 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612C4D" w:rsidRDefault="00B17AD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РФ от 25.06.2021 № </w:t>
            </w:r>
            <w:r>
              <w:rPr>
                <w:rFonts w:ascii="Times New Roman" w:hAnsi="Times New Roman"/>
                <w:sz w:val="24"/>
                <w:szCs w:val="24"/>
              </w:rPr>
      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612C4D">
        <w:trPr>
          <w:trHeight w:val="10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Курчанского сельского поселения Темрюкского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айона</w:t>
            </w:r>
          </w:p>
        </w:tc>
      </w:tr>
      <w:tr w:rsidR="00612C4D">
        <w:trPr>
          <w:trHeight w:val="523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</w:p>
        </w:tc>
      </w:tr>
      <w:tr w:rsidR="00612C4D">
        <w:trPr>
          <w:trHeight w:val="274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ценностям</w:t>
            </w:r>
          </w:p>
        </w:tc>
      </w:tr>
    </w:tbl>
    <w:p w:rsidR="00612C4D" w:rsidRDefault="00612C4D">
      <w:pPr>
        <w:ind w:firstLine="567"/>
        <w:jc w:val="both"/>
        <w:rPr>
          <w:rFonts w:ascii="Times New Roman" w:hAnsi="Times New Roman"/>
          <w:b/>
          <w:sz w:val="28"/>
        </w:rPr>
      </w:pPr>
    </w:p>
    <w:p w:rsidR="00612C4D" w:rsidRDefault="00B17ADB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Раздел 1. Анализ и оценка состояния подконтрольной сферы</w:t>
      </w:r>
    </w:p>
    <w:p w:rsidR="00612C4D" w:rsidRDefault="00612C4D">
      <w:pPr>
        <w:ind w:firstLine="851"/>
        <w:jc w:val="both"/>
        <w:rPr>
          <w:rFonts w:ascii="Times New Roman" w:hAnsi="Times New Roman"/>
          <w:b/>
          <w:sz w:val="28"/>
        </w:rPr>
      </w:pPr>
    </w:p>
    <w:p w:rsidR="00612C4D" w:rsidRDefault="00B17ADB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Курчанского сельского поселения Темрюкского района осуществляется муниципальный контроль в сфере благоустройства (далее именуется – муниципальный контроль).</w:t>
      </w:r>
    </w:p>
    <w:p w:rsidR="00612C4D" w:rsidRDefault="00B17ADB">
      <w:pPr>
        <w:pStyle w:val="a8"/>
        <w:ind w:firstLine="851"/>
        <w:jc w:val="both"/>
      </w:pPr>
      <w:r>
        <w:rPr>
          <w:rFonts w:ascii="Times New Roman" w:hAnsi="Times New Roman"/>
          <w:sz w:val="28"/>
          <w:szCs w:val="28"/>
        </w:rPr>
        <w:t xml:space="preserve">Функции </w:t>
      </w:r>
      <w:r>
        <w:rPr>
          <w:rFonts w:ascii="Times New Roman" w:hAnsi="Times New Roman"/>
          <w:sz w:val="28"/>
          <w:szCs w:val="28"/>
        </w:rPr>
        <w:t>муниципального контроля осуществляет - администрация Курчанского сельского поселения Темрюкского района.</w:t>
      </w:r>
    </w:p>
    <w:p w:rsidR="00612C4D" w:rsidRDefault="00B17ADB">
      <w:pPr>
        <w:pStyle w:val="a8"/>
        <w:ind w:firstLine="851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Объектами муниципального контроля являются (далее – объекты контроля): </w:t>
      </w:r>
    </w:p>
    <w:p w:rsidR="00612C4D" w:rsidRDefault="00B17ADB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территории Курчанского сельского поселения Темрюкского района, на которых осу</w:t>
      </w:r>
      <w:r>
        <w:rPr>
          <w:rFonts w:ascii="Times New Roman" w:hAnsi="Times New Roman"/>
          <w:sz w:val="28"/>
          <w:szCs w:val="28"/>
        </w:rPr>
        <w:t>ществляется деятельность по благоустройству: площадки, в том числе площадки отдыха, открытые функционально-планировочные образования общественных центров, дворы, кварталы, Курчанского сельского поселения Темрюкского района, а также территории, выделяемые п</w:t>
      </w:r>
      <w:r>
        <w:rPr>
          <w:rFonts w:ascii="Times New Roman" w:hAnsi="Times New Roman"/>
          <w:sz w:val="28"/>
          <w:szCs w:val="28"/>
        </w:rPr>
        <w:t>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застройкой, растительные группировки), объекты ландшафтной архитектуры, автомобильные доро</w:t>
      </w:r>
      <w:r>
        <w:rPr>
          <w:rFonts w:ascii="Times New Roman" w:hAnsi="Times New Roman"/>
          <w:sz w:val="28"/>
          <w:szCs w:val="28"/>
        </w:rPr>
        <w:t>ги, другие территории Курчанского сельского поселения Темрюкского района, водные объекты и гидротехнические сооружения.</w:t>
      </w:r>
    </w:p>
    <w:p w:rsidR="00612C4D" w:rsidRDefault="00612C4D">
      <w:pPr>
        <w:ind w:firstLine="567"/>
        <w:jc w:val="both"/>
        <w:rPr>
          <w:rFonts w:ascii="Times New Roman" w:hAnsi="Times New Roman"/>
          <w:sz w:val="28"/>
        </w:rPr>
      </w:pPr>
    </w:p>
    <w:p w:rsidR="00612C4D" w:rsidRDefault="00B17ADB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2. Цели и задачи реализации программы профилактики</w:t>
      </w:r>
    </w:p>
    <w:p w:rsidR="00612C4D" w:rsidRDefault="00612C4D">
      <w:pPr>
        <w:jc w:val="both"/>
        <w:rPr>
          <w:rFonts w:ascii="Times New Roman" w:hAnsi="Times New Roman"/>
          <w:sz w:val="28"/>
        </w:rPr>
      </w:pPr>
    </w:p>
    <w:p w:rsidR="00612C4D" w:rsidRDefault="00B17ADB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целями Программы профилактики являются:</w:t>
      </w:r>
    </w:p>
    <w:p w:rsidR="00612C4D" w:rsidRDefault="00B17ADB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>Предупреждение нарушени</w:t>
      </w:r>
      <w:r>
        <w:rPr>
          <w:rFonts w:ascii="Times New Roman" w:hAnsi="Times New Roman"/>
          <w:color w:val="000000"/>
          <w:sz w:val="28"/>
        </w:rPr>
        <w:t>й обязательных требований в сфере благоустройства;</w:t>
      </w:r>
    </w:p>
    <w:p w:rsidR="00612C4D" w:rsidRDefault="00B17ADB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12C4D" w:rsidRDefault="00B17ADB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Создание условий для доведения обязатель</w:t>
      </w:r>
      <w:r>
        <w:rPr>
          <w:rFonts w:ascii="Times New Roman" w:hAnsi="Times New Roman"/>
          <w:sz w:val="28"/>
        </w:rPr>
        <w:t>ных требований до контролируемых лиц, повышение информированности о способах их соблюдения.</w:t>
      </w:r>
    </w:p>
    <w:p w:rsidR="00612C4D" w:rsidRDefault="00B17ADB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профилактических мероприятий направлено на решение следующих задач:</w:t>
      </w:r>
    </w:p>
    <w:p w:rsidR="00612C4D" w:rsidRDefault="00B17ADB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Снижение рисков причинения вреда (ущерба) охраняемым законом ценностям;</w:t>
      </w:r>
    </w:p>
    <w:p w:rsidR="00612C4D" w:rsidRDefault="00B17ADB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Внедрение способов профилактики, установленных Положением о муниципальном контроле в сфере благоустройства; </w:t>
      </w:r>
    </w:p>
    <w:p w:rsidR="00612C4D" w:rsidRDefault="00B17ADB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Повышение уровня правовой грамотности контролируемых лиц; </w:t>
      </w:r>
    </w:p>
    <w:p w:rsidR="00612C4D" w:rsidRDefault="00612C4D">
      <w:pPr>
        <w:ind w:firstLine="851"/>
        <w:jc w:val="center"/>
        <w:rPr>
          <w:rFonts w:ascii="Times New Roman" w:hAnsi="Times New Roman"/>
          <w:b/>
          <w:color w:val="000000"/>
          <w:sz w:val="28"/>
        </w:rPr>
      </w:pPr>
    </w:p>
    <w:p w:rsidR="00612C4D" w:rsidRDefault="00B17ADB">
      <w:pPr>
        <w:ind w:firstLine="851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Раздел 3. Перечень профилактических мероприятий, сроки (периодичность) их проведения</w:t>
      </w:r>
    </w:p>
    <w:p w:rsidR="00612C4D" w:rsidRDefault="00612C4D">
      <w:pPr>
        <w:ind w:firstLine="851"/>
        <w:jc w:val="both"/>
        <w:rPr>
          <w:rFonts w:ascii="Times New Roman" w:hAnsi="Times New Roman"/>
          <w:color w:val="000000"/>
          <w:sz w:val="28"/>
        </w:rPr>
      </w:pPr>
    </w:p>
    <w:p w:rsidR="00612C4D" w:rsidRDefault="00B17ADB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осуществлении контроля могут проводиться следующие виды профилактических мероприятий:</w:t>
      </w:r>
    </w:p>
    <w:p w:rsidR="00612C4D" w:rsidRDefault="00B17ADB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1) информирование;</w:t>
      </w:r>
    </w:p>
    <w:p w:rsidR="00612C4D" w:rsidRDefault="00B17ADB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консультирование;</w:t>
      </w:r>
    </w:p>
    <w:p w:rsidR="00612C4D" w:rsidRDefault="00B17ADB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объявление предостережения;</w:t>
      </w:r>
    </w:p>
    <w:p w:rsidR="00612C4D" w:rsidRDefault="00B17ADB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профилактический визит.</w:t>
      </w:r>
    </w:p>
    <w:p w:rsidR="00612C4D" w:rsidRDefault="00612C4D">
      <w:pPr>
        <w:ind w:firstLine="851"/>
        <w:jc w:val="both"/>
        <w:rPr>
          <w:rFonts w:ascii="Times New Roman" w:hAnsi="Times New Roman"/>
          <w:i/>
          <w:sz w:val="28"/>
        </w:rPr>
      </w:pPr>
    </w:p>
    <w:tbl>
      <w:tblPr>
        <w:tblW w:w="9657" w:type="dxa"/>
        <w:tblInd w:w="4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7"/>
        <w:gridCol w:w="3020"/>
        <w:gridCol w:w="1617"/>
        <w:gridCol w:w="2569"/>
        <w:gridCol w:w="1984"/>
      </w:tblGrid>
      <w:tr w:rsidR="00612C4D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форма проведения мероприятия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ind w:right="-62" w:firstLine="6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труктурное подразделение, и (или) должностные лица контрольного органа, ответственные за их реализацию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реализации</w:t>
            </w:r>
          </w:p>
        </w:tc>
      </w:tr>
      <w:tr w:rsidR="00612C4D">
        <w:trPr>
          <w:trHeight w:val="1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612C4D" w:rsidRDefault="00612C4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Информирование.</w:t>
            </w:r>
          </w:p>
          <w:p w:rsidR="00612C4D" w:rsidRDefault="00B17AD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официальном сайте Курчанского сельского поселения в сети «Интернет» правовых актов или их отдельных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частей,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Курчанского сельского поселения Темрюкского района, заместитель главы Курчанского сельского поселения Темрюкског</w:t>
            </w:r>
            <w:r>
              <w:rPr>
                <w:rFonts w:ascii="Times New Roman" w:hAnsi="Times New Roman"/>
                <w:sz w:val="24"/>
                <w:szCs w:val="24"/>
              </w:rPr>
              <w:t>о района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посредством размещения информации в разделе «муниципальный контроль» на официальном сайте</w:t>
            </w:r>
          </w:p>
        </w:tc>
      </w:tr>
      <w:tr w:rsidR="00612C4D">
        <w:trPr>
          <w:trHeight w:val="1"/>
        </w:trPr>
        <w:tc>
          <w:tcPr>
            <w:tcW w:w="46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612C4D">
            <w:pPr>
              <w:widowControl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</w:t>
            </w:r>
            <w:r>
              <w:rPr>
                <w:rFonts w:ascii="Times New Roman" w:hAnsi="Times New Roman"/>
                <w:sz w:val="24"/>
                <w:szCs w:val="24"/>
              </w:rPr>
              <w:t>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612C4D" w:rsidRDefault="00B17AD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изменения обязательных требований - подготовка и распространение коммента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риев о содержании новых нормативных правовых актов, устанавливающих обязательные требования, внесенных изменениях в действующие акты, сроках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порядке вступления их в действие, а также рекомендаций о проведении необходимых организационных, технических меро</w:t>
            </w:r>
            <w:r>
              <w:rPr>
                <w:rFonts w:ascii="Times New Roman" w:hAnsi="Times New Roman"/>
                <w:sz w:val="24"/>
                <w:szCs w:val="24"/>
              </w:rPr>
              <w:t>приятий, направленных на внедрение и обеспечение соблюдения обязательных требований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Курчанского сельского поселения Темрюкского района заместитель главы Курчанского сельского поселения Темрюкского района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612C4D" w:rsidRDefault="00612C4D">
            <w:pPr>
              <w:widowControl w:val="0"/>
              <w:rPr>
                <w:rFonts w:cs="Calibri"/>
                <w:sz w:val="24"/>
                <w:szCs w:val="24"/>
              </w:rPr>
            </w:pPr>
          </w:p>
        </w:tc>
      </w:tr>
      <w:tr w:rsidR="00612C4D">
        <w:trPr>
          <w:trHeight w:val="738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Объявление предостережения.</w:t>
            </w:r>
          </w:p>
          <w:p w:rsidR="00612C4D" w:rsidRDefault="00B17AD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контролируемым лицам предостережения о недопустимости нарушения обязательных требований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необходимости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Курчанского сельского поселения Темрюкского района заместитель главы Курчанского се</w:t>
            </w:r>
            <w:r>
              <w:rPr>
                <w:rFonts w:ascii="Times New Roman" w:hAnsi="Times New Roman"/>
                <w:sz w:val="24"/>
                <w:szCs w:val="24"/>
              </w:rPr>
              <w:t>льского поселения Темрюкского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посредством выдачи лично или почтовым отправлением</w:t>
            </w:r>
          </w:p>
        </w:tc>
      </w:tr>
      <w:tr w:rsidR="00612C4D">
        <w:trPr>
          <w:trHeight w:val="155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 по вопросам:</w:t>
            </w:r>
          </w:p>
          <w:p w:rsidR="00612C4D" w:rsidRDefault="00B17ADB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положений нормативных правовых актов, муниципальных правовых актов,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содержащих обязательные требования, оценка соблюдения </w:t>
            </w:r>
            <w:r>
              <w:rPr>
                <w:rFonts w:ascii="Times New Roman" w:hAnsi="Times New Roman"/>
                <w:sz w:val="24"/>
                <w:szCs w:val="24"/>
              </w:rPr>
              <w:t>которых осуществляется в рамках муниципального контроля;</w:t>
            </w:r>
          </w:p>
          <w:p w:rsidR="00612C4D" w:rsidRDefault="00B17ADB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-разъяснение 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612C4D" w:rsidRDefault="00B17ADB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-порядок обжалования решений уполномоченных органов, д</w:t>
            </w:r>
            <w:r>
              <w:rPr>
                <w:rFonts w:ascii="Times New Roman" w:hAnsi="Times New Roman"/>
                <w:sz w:val="24"/>
                <w:szCs w:val="24"/>
              </w:rPr>
              <w:t>ействий (бездействия) должностных лиц,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осуществляющих муниципальный контроль;</w:t>
            </w:r>
          </w:p>
          <w:p w:rsidR="00612C4D" w:rsidRDefault="00B17ADB">
            <w:pPr>
              <w:widowControl w:val="0"/>
              <w:tabs>
                <w:tab w:val="left" w:pos="567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-выполнение предписания, выданного по итогам контрольного мероприятия.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поступления обращений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Курчанского сельского поселения Темрюкского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заместитель главы Курчанского сельского поселения Темрюкского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612C4D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Профилактическая беседа по месту осуществления деятельности контролируемог</w:t>
            </w:r>
            <w:r>
              <w:rPr>
                <w:rFonts w:ascii="Times New Roman" w:hAnsi="Times New Roman"/>
                <w:sz w:val="24"/>
                <w:szCs w:val="24"/>
              </w:rPr>
              <w:t>о либо путем использования видео-конференц-связи.</w:t>
            </w:r>
          </w:p>
          <w:p w:rsidR="00612C4D" w:rsidRDefault="00B17AD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Профилактический визит к лицам, приступившим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осуществлению деятельности в контролируемой сфере в 2025 году.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ind w:firstLine="156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 в соответствии с заданием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Курчанского сельского поселения Темрюкско</w:t>
            </w:r>
            <w:r>
              <w:rPr>
                <w:rFonts w:ascii="Times New Roman" w:hAnsi="Times New Roman"/>
                <w:sz w:val="24"/>
                <w:szCs w:val="24"/>
              </w:rPr>
              <w:t>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Посредством посещения места осуществления деятельности контролируемого либо путем использования видео-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конференц-связи.</w:t>
            </w:r>
          </w:p>
        </w:tc>
      </w:tr>
    </w:tbl>
    <w:p w:rsidR="00612C4D" w:rsidRDefault="00612C4D">
      <w:pPr>
        <w:ind w:firstLine="709"/>
        <w:jc w:val="center"/>
        <w:rPr>
          <w:rFonts w:ascii="Times New Roman" w:hAnsi="Times New Roman"/>
          <w:b/>
          <w:sz w:val="28"/>
        </w:rPr>
      </w:pPr>
    </w:p>
    <w:p w:rsidR="00612C4D" w:rsidRDefault="00B17ADB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4. Показатели результативности и эффективности программы профилактики</w:t>
      </w:r>
    </w:p>
    <w:p w:rsidR="00612C4D" w:rsidRDefault="00612C4D">
      <w:pPr>
        <w:ind w:firstLine="709"/>
        <w:jc w:val="both"/>
        <w:rPr>
          <w:rFonts w:ascii="Times New Roman" w:hAnsi="Times New Roman"/>
          <w:i/>
          <w:sz w:val="28"/>
        </w:rPr>
      </w:pPr>
    </w:p>
    <w:tbl>
      <w:tblPr>
        <w:tblW w:w="9674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7137"/>
        <w:gridCol w:w="2087"/>
      </w:tblGrid>
      <w:tr w:rsidR="00612C4D" w:rsidTr="00B17ADB">
        <w:trPr>
          <w:trHeight w:val="527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</w:tr>
      <w:tr w:rsidR="00612C4D" w:rsidTr="00B17ADB">
        <w:trPr>
          <w:trHeight w:val="1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</w:t>
            </w:r>
            <w:r>
              <w:rPr>
                <w:rFonts w:ascii="Times New Roman" w:hAnsi="Times New Roman"/>
                <w:sz w:val="24"/>
                <w:szCs w:val="24"/>
              </w:rPr>
              <w:t>ации»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612C4D" w:rsidTr="00B17ADB">
        <w:trPr>
          <w:trHeight w:val="1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контролируемых субъектов и их представителями консультированием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 от числа обратившихся</w:t>
            </w:r>
          </w:p>
        </w:tc>
      </w:tr>
      <w:tr w:rsidR="00612C4D" w:rsidTr="00B17ADB">
        <w:trPr>
          <w:trHeight w:val="1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4D" w:rsidRDefault="00B17A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от запланированных</w:t>
            </w:r>
          </w:p>
        </w:tc>
      </w:tr>
    </w:tbl>
    <w:p w:rsidR="00612C4D" w:rsidRDefault="00612C4D">
      <w:pPr>
        <w:ind w:firstLine="709"/>
        <w:jc w:val="both"/>
        <w:rPr>
          <w:rFonts w:ascii="Times New Roman" w:hAnsi="Times New Roman"/>
          <w:sz w:val="28"/>
        </w:rPr>
      </w:pPr>
    </w:p>
    <w:p w:rsidR="00612C4D" w:rsidRDefault="00B17ADB">
      <w:pPr>
        <w:ind w:firstLine="851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Оценка эффективности реализации программы </w:t>
      </w:r>
      <w:r>
        <w:rPr>
          <w:rFonts w:ascii="Times New Roman" w:hAnsi="Times New Roman"/>
          <w:sz w:val="28"/>
          <w:shd w:val="clear" w:color="auto" w:fill="FFFFFF"/>
        </w:rPr>
        <w:t>рассчитывается ежегодно (по итогам календарного года) по результатам анализа характеристик достижения значений целевых показателей реализации программы.</w:t>
      </w:r>
    </w:p>
    <w:p w:rsidR="00612C4D" w:rsidRDefault="00B17ADB">
      <w:pPr>
        <w:ind w:firstLine="851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Отклонение фактического значения одного из показателей от целевого значения более чем на 20% в сторону </w:t>
      </w:r>
      <w:r>
        <w:rPr>
          <w:rFonts w:ascii="Times New Roman" w:hAnsi="Times New Roman"/>
          <w:sz w:val="28"/>
          <w:shd w:val="clear" w:color="auto" w:fill="FFFFFF"/>
        </w:rPr>
        <w:t>уменьшения, свидетельствует о низкой эффективности программы профилактики и требует корректировки программы в части изменения интенсивности мероприятий и форм профилактических воздействий.</w:t>
      </w:r>
    </w:p>
    <w:p w:rsidR="00612C4D" w:rsidRDefault="00612C4D">
      <w:pPr>
        <w:jc w:val="both"/>
        <w:rPr>
          <w:rFonts w:ascii="Times New Roman" w:hAnsi="Times New Roman"/>
          <w:sz w:val="28"/>
        </w:rPr>
      </w:pPr>
    </w:p>
    <w:p w:rsidR="00612C4D" w:rsidRDefault="00612C4D">
      <w:pPr>
        <w:jc w:val="both"/>
        <w:rPr>
          <w:rFonts w:ascii="Times New Roman" w:hAnsi="Times New Roman"/>
          <w:sz w:val="28"/>
        </w:rPr>
      </w:pPr>
    </w:p>
    <w:p w:rsidR="00B17ADB" w:rsidRDefault="00B17AD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 </w:t>
      </w:r>
    </w:p>
    <w:p w:rsidR="00612C4D" w:rsidRDefault="00B17AD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Курчанского сельского поселения </w:t>
      </w:r>
    </w:p>
    <w:p w:rsidR="00612C4D" w:rsidRDefault="00B17A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Темрюкского р</w:t>
      </w:r>
      <w:r>
        <w:rPr>
          <w:rFonts w:ascii="Times New Roman" w:hAnsi="Times New Roman"/>
          <w:sz w:val="28"/>
          <w:szCs w:val="28"/>
        </w:rPr>
        <w:t xml:space="preserve">айона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О.П. </w:t>
      </w:r>
      <w:proofErr w:type="spellStart"/>
      <w:r>
        <w:rPr>
          <w:rFonts w:ascii="Times New Roman" w:hAnsi="Times New Roman"/>
          <w:sz w:val="28"/>
          <w:szCs w:val="28"/>
        </w:rPr>
        <w:t>Мацакова</w:t>
      </w:r>
      <w:proofErr w:type="spellEnd"/>
    </w:p>
    <w:sectPr w:rsidR="00612C4D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12C4D"/>
    <w:rsid w:val="00612C4D"/>
    <w:rsid w:val="00B1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7BDED-469C-454A-BB17-762CB945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6B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 Spacing"/>
    <w:uiPriority w:val="99"/>
    <w:qFormat/>
    <w:rsid w:val="00D3789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1303</Words>
  <Characters>7430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Asus</cp:lastModifiedBy>
  <cp:revision>38</cp:revision>
  <cp:lastPrinted>2022-03-02T04:55:00Z</cp:lastPrinted>
  <dcterms:created xsi:type="dcterms:W3CDTF">2022-03-02T04:42:00Z</dcterms:created>
  <dcterms:modified xsi:type="dcterms:W3CDTF">2025-12-02T12:26:00Z</dcterms:modified>
  <dc:language>ru-RU</dc:language>
</cp:coreProperties>
</file>