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12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ПРОЕКТ </w:t>
      </w:r>
    </w:p>
    <w:p>
      <w:pPr>
        <w:spacing w:before="120" w:after="0" w:line="240"/>
        <w:ind w:right="0" w:left="0" w:firstLine="0"/>
        <w:jc w:val="center"/>
        <w:rPr>
          <w:rFonts w:ascii="Times New Roman" w:hAnsi="Times New Roman" w:cs="Times New Roman" w:eastAsia="Times New Roman"/>
          <w:b/>
          <w:i/>
          <w:color w:val="000000"/>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Административный регламент </w:t>
      </w:r>
    </w:p>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 предоставлению муниципальной услуги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Согласование  переустройства и (или) перепланировки нежилого помещения в многоквартирном доме</w:t>
      </w:r>
      <w:r>
        <w:rPr>
          <w:rFonts w:ascii="Times New Roman" w:hAnsi="Times New Roman" w:cs="Times New Roman" w:eastAsia="Times New Roman"/>
          <w:color w:val="000000"/>
          <w:spacing w:val="0"/>
          <w:position w:val="0"/>
          <w:sz w:val="28"/>
          <w:shd w:fill="auto" w:val="clear"/>
        </w:rPr>
        <w:t xml:space="preserve">» </w:t>
      </w:r>
    </w:p>
    <w:p>
      <w:pPr>
        <w:spacing w:before="0" w:after="0" w:line="240"/>
        <w:ind w:right="0" w:left="0" w:firstLine="0"/>
        <w:jc w:val="center"/>
        <w:rPr>
          <w:rFonts w:ascii="Times New Roman" w:hAnsi="Times New Roman" w:cs="Times New Roman" w:eastAsia="Times New Roman"/>
          <w:i/>
          <w:color w:val="000000"/>
          <w:spacing w:val="0"/>
          <w:position w:val="0"/>
          <w:sz w:val="28"/>
          <w:shd w:fill="auto" w:val="clear"/>
        </w:rPr>
      </w:pPr>
    </w:p>
    <w:p>
      <w:pPr>
        <w:tabs>
          <w:tab w:val="left" w:pos="720" w:leader="none"/>
        </w:tabs>
        <w:spacing w:before="0" w:after="0" w:line="240"/>
        <w:ind w:right="0" w:left="720" w:hanging="36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Общее положение</w:t>
      </w:r>
    </w:p>
    <w:p>
      <w:pPr>
        <w:tabs>
          <w:tab w:val="left" w:pos="720" w:leader="none"/>
        </w:tabs>
        <w:spacing w:before="0" w:after="0" w:line="240"/>
        <w:ind w:right="0" w:left="0" w:firstLine="85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Многоквартирный жилой дом - индивидуально определенное жилое здание (жилой дом, в том числе общежитие), включающее две и более изолированные квартиры (комнаты), помещения общего пользования, а также нежилые помещения. </w:t>
      </w:r>
    </w:p>
    <w:p>
      <w:pPr>
        <w:spacing w:before="0" w:after="0" w:line="240"/>
        <w:ind w:right="0" w:left="30" w:firstLine="53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Предмет регулирования административного регламента</w:t>
      </w:r>
    </w:p>
    <w:p>
      <w:pPr>
        <w:spacing w:before="0" w:after="0" w:line="240"/>
        <w:ind w:right="0" w:left="30" w:firstLine="53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Административный регламент предоставления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Согласование 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Административный регламент)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Согласование 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Муниципальная услуга) и определяет сроки и последовательность действий (административных процедур) при предоставлении Муниципальной услуги.</w:t>
      </w:r>
    </w:p>
    <w:p>
      <w:pPr>
        <w:spacing w:before="0" w:after="0" w:line="240"/>
        <w:ind w:right="0" w:left="0" w:firstLine="60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Описание заявителей, имеющих право на получение  Муниципальной услуги.</w:t>
      </w:r>
    </w:p>
    <w:p>
      <w:pPr>
        <w:tabs>
          <w:tab w:val="left" w:pos="1134" w:leader="none"/>
        </w:tabs>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Заявителями, имеющими право на получение Муниципальной услуги могут являться:</w:t>
      </w:r>
    </w:p>
    <w:p>
      <w:pPr>
        <w:tabs>
          <w:tab w:val="left" w:pos="3545" w:leader="none"/>
          <w:tab w:val="left" w:pos="3970" w:leader="none"/>
          <w:tab w:val="left" w:pos="4254"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физические и юридические лица;</w:t>
      </w:r>
    </w:p>
    <w:p>
      <w:pPr>
        <w:tabs>
          <w:tab w:val="left" w:pos="3545" w:leader="none"/>
          <w:tab w:val="left" w:pos="3970" w:leader="none"/>
          <w:tab w:val="left" w:pos="4254"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представители физических и юридических лиц с надлежаще оформленными полномочиями.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 </w:t>
      </w:r>
      <w:r>
        <w:rPr>
          <w:rFonts w:ascii="Times New Roman" w:hAnsi="Times New Roman" w:cs="Times New Roman" w:eastAsia="Times New Roman"/>
          <w:color w:val="auto"/>
          <w:spacing w:val="0"/>
          <w:position w:val="0"/>
          <w:sz w:val="28"/>
          <w:shd w:fill="auto" w:val="clear"/>
        </w:rPr>
        <w:t xml:space="preserve">Информация о местах нахождения, электронных адресах, телефонах и графике работы структурных подразделений и прочих органов, участвующих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tbl>
      <w:tblPr/>
      <w:tblGrid>
        <w:gridCol w:w="540"/>
        <w:gridCol w:w="2079"/>
        <w:gridCol w:w="1675"/>
        <w:gridCol w:w="1926"/>
        <w:gridCol w:w="1351"/>
        <w:gridCol w:w="2283"/>
      </w:tblGrid>
      <w:tr>
        <w:trPr>
          <w:trHeight w:val="518" w:hRule="auto"/>
          <w:jc w:val="left"/>
        </w:trPr>
        <w:tc>
          <w:tcPr>
            <w:tcW w:w="540"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п/п</w:t>
            </w:r>
          </w:p>
        </w:tc>
        <w:tc>
          <w:tcPr>
            <w:tcW w:w="2079"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Наименование </w:t>
            </w:r>
          </w:p>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организации</w:t>
            </w:r>
          </w:p>
        </w:tc>
        <w:tc>
          <w:tcPr>
            <w:tcW w:w="1675"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Юридический адрес</w:t>
            </w:r>
          </w:p>
        </w:tc>
        <w:tc>
          <w:tcPr>
            <w:tcW w:w="192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График работы</w:t>
            </w:r>
          </w:p>
        </w:tc>
        <w:tc>
          <w:tcPr>
            <w:tcW w:w="1351"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Телефоны</w:t>
            </w:r>
          </w:p>
        </w:tc>
        <w:tc>
          <w:tcPr>
            <w:tcW w:w="228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Адреса электронной почты и сайта</w:t>
            </w:r>
          </w:p>
        </w:tc>
      </w:tr>
      <w:tr>
        <w:trPr>
          <w:trHeight w:val="284" w:hRule="auto"/>
          <w:jc w:val="left"/>
        </w:trPr>
        <w:tc>
          <w:tcPr>
            <w:tcW w:w="540"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2079"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c>
          <w:tcPr>
            <w:tcW w:w="1675"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3</w:t>
            </w:r>
          </w:p>
        </w:tc>
        <w:tc>
          <w:tcPr>
            <w:tcW w:w="192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4</w:t>
            </w:r>
          </w:p>
        </w:tc>
        <w:tc>
          <w:tcPr>
            <w:tcW w:w="1351"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5</w:t>
            </w:r>
          </w:p>
        </w:tc>
        <w:tc>
          <w:tcPr>
            <w:tcW w:w="228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r>
      <w:tr>
        <w:trPr>
          <w:trHeight w:val="194" w:hRule="auto"/>
          <w:jc w:val="left"/>
        </w:trPr>
        <w:tc>
          <w:tcPr>
            <w:tcW w:w="9854" w:type="dxa"/>
            <w:gridSpan w:val="6"/>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Орган, непосредственно предоставляющий услугу</w:t>
            </w:r>
          </w:p>
        </w:tc>
      </w:tr>
      <w:tr>
        <w:trPr>
          <w:trHeight w:val="850" w:hRule="auto"/>
          <w:jc w:val="left"/>
        </w:trPr>
        <w:tc>
          <w:tcPr>
            <w:tcW w:w="540"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p>
          <w:p>
            <w:pPr>
              <w:spacing w:before="0" w:after="0" w:line="240"/>
              <w:ind w:right="0" w:left="0" w:firstLine="0"/>
              <w:jc w:val="center"/>
              <w:rPr>
                <w:color w:val="auto"/>
                <w:spacing w:val="0"/>
                <w:position w:val="0"/>
              </w:rPr>
            </w:pPr>
          </w:p>
        </w:tc>
        <w:tc>
          <w:tcPr>
            <w:tcW w:w="2079"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40" w:left="-27"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Администрация Курчанского сельского поселения Темрюкского района (далее - Администрация)</w:t>
            </w:r>
          </w:p>
        </w:tc>
        <w:tc>
          <w:tcPr>
            <w:tcW w:w="1675"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108" w:left="-34"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353525, </w:t>
            </w:r>
            <w:r>
              <w:rPr>
                <w:rFonts w:ascii="Times New Roman" w:hAnsi="Times New Roman" w:cs="Times New Roman" w:eastAsia="Times New Roman"/>
                <w:color w:val="auto"/>
                <w:spacing w:val="0"/>
                <w:position w:val="0"/>
                <w:sz w:val="24"/>
                <w:shd w:fill="auto" w:val="clear"/>
              </w:rPr>
              <w:t xml:space="preserve">Краснодарский край, Темрюкский район, ст. Курчанская, ул. Красная, 120</w:t>
            </w:r>
          </w:p>
        </w:tc>
        <w:tc>
          <w:tcPr>
            <w:tcW w:w="192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понедельник - пятница с 8.00 часов до 16.00 часов, перерыв с 12.00 часов до 13.00 часов, суббота, воскресенье - выходной</w:t>
            </w:r>
          </w:p>
        </w:tc>
        <w:tc>
          <w:tcPr>
            <w:tcW w:w="1351"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(86148) 95-4-42,  </w:t>
            </w: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8 (86148) 95-1-50</w:t>
            </w:r>
          </w:p>
        </w:tc>
        <w:tc>
          <w:tcPr>
            <w:tcW w:w="228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kurchankaadm@mail.ru.</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spacing w:val="0"/>
                <w:position w:val="0"/>
              </w:rPr>
            </w:pP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www.admkurchanskaya.ru</w:t>
              </w:r>
            </w:hyperlink>
          </w:p>
        </w:tc>
      </w:tr>
    </w:tbl>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 </w:t>
      </w:r>
      <w:r>
        <w:rPr>
          <w:rFonts w:ascii="Times New Roman" w:hAnsi="Times New Roman" w:cs="Times New Roman" w:eastAsia="Times New Roman"/>
          <w:color w:val="auto"/>
          <w:spacing w:val="0"/>
          <w:position w:val="0"/>
          <w:sz w:val="28"/>
          <w:shd w:fill="auto" w:val="clear"/>
        </w:rPr>
        <w:t xml:space="preserve">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осуществляется посредством сети Интернет, набрав адрес официального сайта федеральной государственной информационной системы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1">
        <w:r>
          <w:rPr>
            <w:rFonts w:ascii="Times New Roman" w:hAnsi="Times New Roman" w:cs="Times New Roman" w:eastAsia="Times New Roman"/>
            <w:color w:val="0000FF"/>
            <w:spacing w:val="0"/>
            <w:position w:val="0"/>
            <w:sz w:val="28"/>
            <w:u w:val="single"/>
            <w:shd w:fill="auto" w:val="clear"/>
          </w:rPr>
          <w:t xml:space="preserve">www.gosuslugi.ru</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предоставляемая гражданам о Муниципальной услуге, является открытой и общедоступной.</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Основными требованиями к информированию граждан являются:</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достоверность предоставляемой информации;</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четкость в изложении информации;</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полнота информации;</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наглядность форм предоставляемой информации;</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удобство и доступность получения информации;</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оперативность предоставления информации. </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Информирование граждан организуется следующим образом:</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индивидуальное информирование;</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публичное информирование. </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Информирование проводится в форме:</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устного информирования;</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письменного информирования. Индивидуальное устное информирование граждан осуществляется специалистом Администрации, ответственным за предоставление Муниципальной услуги (далее – Специалист администрации)</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 при обращении граждан за информацией:</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личном обращении;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телефону;</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xmlns:r="http://schemas.openxmlformats.org/officeDocument/2006/relationships" r:id="docRId2">
        <w:r>
          <w:rPr>
            <w:rFonts w:ascii="Times New Roman" w:hAnsi="Times New Roman" w:cs="Times New Roman" w:eastAsia="Times New Roman"/>
            <w:color w:val="0000FF"/>
            <w:spacing w:val="0"/>
            <w:position w:val="0"/>
            <w:sz w:val="28"/>
            <w:u w:val="single"/>
            <w:shd w:fill="auto" w:val="clear"/>
          </w:rPr>
          <w:t xml:space="preserve">www.gosuslugi.ru</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Портал государственных и муниципальных услуг Краснодарского края pgu.krasnodar.ru.</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Прием и консультирование граждан по вопросам, связанным с предоставлением муниципальной услуги, осуществляются в соответствии со следующим графиком:</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понедельник - пятница с 8.00 часов до 16.00 часов,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перерыв с 12.00 часов до 13.00 часов,</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Выходные дни: суббота, воскресенье.</w:t>
      </w:r>
    </w:p>
    <w:p>
      <w:pPr>
        <w:spacing w:before="0" w:after="0" w:line="240"/>
        <w:ind w:right="0" w:left="0" w:firstLine="83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ответах на телефонные звонки и устные обращения Специалист администрации подробно и в вежливой (корректной) форме информирует обратившихся по интересующим их вопросам.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Время ожидания граждан при индивидуальном устном информировании не может превышать 30 минут. Индивидуальное устное информирование каждого гражданина сотрудник осуществляет не более 15 минут.</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для подготовки ответа требуется продолжительное время, Специалист администрации,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Звонки от граждан по вопросу информирования о порядке предоставления Муниципальной услуги принимаются в соответствии с графиком работы Администрации. Разговор не должен продолжаться более 15 минут.</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pPr>
        <w:spacing w:before="0" w:after="0" w:line="240"/>
        <w:ind w:right="0" w:left="0" w:firstLine="832"/>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Pr>
          <w:rFonts w:ascii="Times New Roman" w:hAnsi="Times New Roman" w:cs="Times New Roman" w:eastAsia="Times New Roman"/>
          <w:i/>
          <w:color w:val="auto"/>
          <w:spacing w:val="0"/>
          <w:position w:val="0"/>
          <w:sz w:val="28"/>
          <w:shd w:fill="auto" w:val="clear"/>
        </w:rPr>
        <w:t xml:space="preserve">. </w:t>
      </w:r>
    </w:p>
    <w:p>
      <w:pPr>
        <w:spacing w:before="0" w:after="0" w:line="240"/>
        <w:ind w:right="0" w:left="0" w:firstLine="54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Сотрудник администрации, осуществляющий прием и консультирование (по телефону или лично), должен корректно и внимательно относиться к гражданам, не унижая их чести и достоинства.</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Индивидуальное письменное информирование при обращении граждан в Администрацию осуществляется путем почтовых отправлений</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Публичное устное информирование осуществляется с привлечением средств массовой информации, радио (далее СМИ).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Курчанского сельского поселения Темрюкского района (</w:t>
      </w:r>
      <w:hyperlink xmlns:r="http://schemas.openxmlformats.org/officeDocument/2006/relationships" r:id="docRId3">
        <w:r>
          <w:rPr>
            <w:rFonts w:ascii="Times New Roman" w:hAnsi="Times New Roman" w:cs="Times New Roman" w:eastAsia="Times New Roman"/>
            <w:color w:val="0000FF"/>
            <w:spacing w:val="0"/>
            <w:position w:val="0"/>
            <w:sz w:val="28"/>
            <w:u w:val="single"/>
            <w:shd w:fill="auto" w:val="clear"/>
          </w:rPr>
          <w:t xml:space="preserve">www.admkurchanskaya.ru</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Заявители, представившие документы, в обязательном порядке информируются Специалистом администрации: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ходе предоставления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сроке завершения оформления документов и возможности их получения;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 отказе в предоставлении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Информирование о ходе предоставления Муниципальной услуги осуществляется Специалистом администрации при личном контакте с заявителями, с использованием почтовой и телефонной связи.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любое время с момента приема документов при обращении заявителя Специалист администрации обязан предоставить сведения о прохождении процедур по предоставлению Муниципальной услуги при помощи телефона или непосредственно заявителю.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о сроке завершения оформления документов и возможности их получения заявителю сообщается при подаче документов. В случае сокращения срока оформления документов информация предоставляется по указанному в заявлении телефону.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об отказе в предоставлении Муниципальной услуги направляется заявителю заказным письмом и дублируется по телефону, указанному в заявлении (при наличии соответствующих данных в заявлении).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Консультации (справки) по вопросам предоставления Муниципальной услуги осуществляются Специалистами администрации.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Консультации предоставляются о: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перечне документов, необходимых для предоставления Муниципальной услуги, комплектности (достаточности) представленных документов;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времени приема и выдачи документов;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сроках предоставления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порядке обжалования действий (бездействия) и решений, осуществляемых и принимаемых в ходе предоставления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1.5. </w:t>
      </w:r>
      <w:r>
        <w:rPr>
          <w:rFonts w:ascii="Times New Roman" w:hAnsi="Times New Roman" w:cs="Times New Roman" w:eastAsia="Times New Roman"/>
          <w:color w:val="auto"/>
          <w:spacing w:val="0"/>
          <w:position w:val="0"/>
          <w:sz w:val="28"/>
          <w:shd w:fill="auto" w:val="clear"/>
        </w:rPr>
        <w:t xml:space="preserve">На информационных стендах в помещении, предназначенном для приема документов для предоставления Муниципальной услуги, и Интернет-сайте администрации Курчанского сельского поселения Темрюкского района (</w:t>
      </w:r>
      <w:hyperlink xmlns:r="http://schemas.openxmlformats.org/officeDocument/2006/relationships" r:id="docRId4">
        <w:r>
          <w:rPr>
            <w:rFonts w:ascii="Times New Roman" w:hAnsi="Times New Roman" w:cs="Times New Roman" w:eastAsia="Times New Roman"/>
            <w:color w:val="0000FF"/>
            <w:spacing w:val="0"/>
            <w:position w:val="0"/>
            <w:sz w:val="28"/>
            <w:u w:val="single"/>
            <w:shd w:fill="auto" w:val="clear"/>
          </w:rPr>
          <w:t xml:space="preserve">www.admkurchanskaya.ru</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размещается следующая информация: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извлечения из законодательных и иных нормативных правовых актов, содержащих нормы, регулирующие деятельность по предоставлению Муниципальной услуги; </w:t>
      </w:r>
    </w:p>
    <w:p>
      <w:pPr>
        <w:spacing w:before="0" w:after="0" w:line="240"/>
        <w:ind w:right="0" w:left="0" w:firstLine="72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текст Административного регламента с приложениями (полная версия на Интернет-сайте и извлечения на информационных стендах);</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перечень документов, необходимых для предоставления Муниципальной услуги, и требования, предъявляемые к этим документам;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образцы оформления документов, необходимых для предоставления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сведения о месторасположении Администрации, где заявитель может получить информацию, необходимую для предоставления Муниципальной услуги, график (режим) их работы;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почтовые адреса, номера телефонов, по которым заявители могут получить информацию о документах, необходимых для предоставления Муниципальной услуги, фамилия главы Курчанского сельского поселения Темрюкского района;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получения консультаций о предоставлении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и сроки предоставления Муниципальной услуги;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основания отказа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схемы размещения кабинетов должностных лиц, в которых предоставляется Муниципальная услуга.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указанная в подпунктах 1.3., 1.4., размещается в информационно-телекоммуникационной сети Интернет, на официальном сайте администрации Курчанского сельского поселения Темрюкского района и организаций, участвующих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Полная версия Административного регламента предоставляемой услуги, в том числе названных подпунктов, размещается (после официального опубликования) на официальном сайте администрации Курчанского сельского поселения Темрюкского района (</w:t>
      </w:r>
      <w:hyperlink xmlns:r="http://schemas.openxmlformats.org/officeDocument/2006/relationships" r:id="docRId5">
        <w:r>
          <w:rPr>
            <w:rFonts w:ascii="Times New Roman" w:hAnsi="Times New Roman" w:cs="Times New Roman" w:eastAsia="Times New Roman"/>
            <w:color w:val="0000FF"/>
            <w:spacing w:val="0"/>
            <w:position w:val="0"/>
            <w:sz w:val="28"/>
            <w:u w:val="single"/>
            <w:shd w:fill="auto" w:val="clear"/>
          </w:rPr>
          <w:t xml:space="preserve">www.admkurchanskaya.ru</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указанная в подпунктах 1.3., 1.4., размещается в федеральной государственной информационной системе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FF00FF"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Стандарт предоставления муниципальной услуги</w:t>
      </w:r>
    </w:p>
    <w:p>
      <w:pPr>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 </w:t>
      </w:r>
      <w:r>
        <w:rPr>
          <w:rFonts w:ascii="Times New Roman" w:hAnsi="Times New Roman" w:cs="Times New Roman" w:eastAsia="Times New Roman"/>
          <w:color w:val="auto"/>
          <w:spacing w:val="0"/>
          <w:position w:val="0"/>
          <w:sz w:val="28"/>
          <w:shd w:fill="auto" w:val="clear"/>
        </w:rPr>
        <w:t xml:space="preserve">Наименование Муниципальной услуги. </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Согласование переустройства и (или) перепланировки нежилого помещения в многоквартирном доме</w:t>
      </w:r>
      <w:r>
        <w:rPr>
          <w:rFonts w:ascii="Times New Roman" w:hAnsi="Times New Roman" w:cs="Times New Roman" w:eastAsia="Times New Roman"/>
          <w:color w:val="000000"/>
          <w:spacing w:val="0"/>
          <w:position w:val="0"/>
          <w:sz w:val="28"/>
          <w:shd w:fill="auto" w:val="clear"/>
        </w:rPr>
        <w:t xml:space="preserve">»</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2.2. </w:t>
      </w:r>
      <w:r>
        <w:rPr>
          <w:rFonts w:ascii="Times New Roman" w:hAnsi="Times New Roman" w:cs="Times New Roman" w:eastAsia="Times New Roman"/>
          <w:color w:val="auto"/>
          <w:spacing w:val="0"/>
          <w:position w:val="0"/>
          <w:sz w:val="28"/>
          <w:shd w:fill="auto" w:val="clear"/>
        </w:rPr>
        <w:t xml:space="preserve">Наименование структурных подразделений, непосредственно предоставляющих Муниципальную услугу.</w:t>
      </w:r>
    </w:p>
    <w:p>
      <w:pPr>
        <w:tabs>
          <w:tab w:val="left" w:pos="611" w:leader="none"/>
          <w:tab w:val="left" w:pos="1866" w:leader="none"/>
        </w:tabs>
        <w:spacing w:before="0" w:after="0" w:line="240"/>
        <w:ind w:right="0" w:left="-30" w:firstLine="881"/>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осуществляет Администрация</w:t>
      </w:r>
      <w:r>
        <w:rPr>
          <w:rFonts w:ascii="Times New Roman" w:hAnsi="Times New Roman" w:cs="Times New Roman" w:eastAsia="Times New Roman"/>
          <w:i/>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предоставлении услуги участвуют:</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Темрюкское отделение Управления федеральной службы государственной регистрации кадастра и картографии по Краснодарскому краю (Росреестр);</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 </w:t>
      </w:r>
      <w:r>
        <w:rPr>
          <w:rFonts w:ascii="Times New Roman" w:hAnsi="Times New Roman" w:cs="Times New Roman" w:eastAsia="Times New Roman"/>
          <w:color w:val="auto"/>
          <w:spacing w:val="0"/>
          <w:position w:val="0"/>
          <w:sz w:val="28"/>
          <w:shd w:fill="auto" w:val="clear"/>
        </w:rPr>
        <w:t xml:space="preserve">Результат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Конечным результатом предоставления Муниципальной услуги могут являться</w:t>
      </w:r>
      <w:r>
        <w:rPr>
          <w:rFonts w:ascii="Times New Roman" w:hAnsi="Times New Roman" w:cs="Times New Roman" w:eastAsia="Times New Roman"/>
          <w:color w:val="000000"/>
          <w:spacing w:val="0"/>
          <w:position w:val="0"/>
          <w:sz w:val="28"/>
          <w:shd w:fill="auto" w:val="clear"/>
        </w:rPr>
        <w:t xml:space="preserve">: </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постановление о согласовании переустройства и (или) перепланировки   нежилого помещения в многоквартирном доме ;</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отказ в переустройстве и (или) перепланировке нежилого помещения в многоквартирном доме.</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Процедура предоставления Муниципальной услуги завершается путём выдачи: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копии постановления </w:t>
      </w:r>
      <w:r>
        <w:rPr>
          <w:rFonts w:ascii="Times New Roman" w:hAnsi="Times New Roman" w:cs="Times New Roman" w:eastAsia="Times New Roman"/>
          <w:color w:val="000000"/>
          <w:spacing w:val="0"/>
          <w:position w:val="0"/>
          <w:sz w:val="28"/>
          <w:shd w:fill="auto" w:val="clear"/>
        </w:rPr>
        <w:t xml:space="preserve">Администрации о согласовании 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уведомления об отказе </w:t>
      </w:r>
      <w:r>
        <w:rPr>
          <w:rFonts w:ascii="Times New Roman" w:hAnsi="Times New Roman" w:cs="Times New Roman" w:eastAsia="Times New Roman"/>
          <w:color w:val="000000"/>
          <w:spacing w:val="0"/>
          <w:position w:val="0"/>
          <w:sz w:val="28"/>
          <w:shd w:fill="auto" w:val="clear"/>
        </w:rPr>
        <w:t xml:space="preserve">в переустройстве и (или) перепланировке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2.4. </w:t>
      </w:r>
      <w:r>
        <w:rPr>
          <w:rFonts w:ascii="Times New Roman" w:hAnsi="Times New Roman" w:cs="Times New Roman" w:eastAsia="Times New Roman"/>
          <w:color w:val="auto"/>
          <w:spacing w:val="0"/>
          <w:position w:val="0"/>
          <w:sz w:val="28"/>
          <w:shd w:fill="auto" w:val="clear"/>
        </w:rPr>
        <w:t xml:space="preserve">Срок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Муниципальная услуга предоставляется в течение 45 календарных дней.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2.5. </w:t>
      </w:r>
      <w:r>
        <w:rPr>
          <w:rFonts w:ascii="Times New Roman" w:hAnsi="Times New Roman" w:cs="Times New Roman" w:eastAsia="Times New Roman"/>
          <w:color w:val="auto"/>
          <w:spacing w:val="0"/>
          <w:position w:val="0"/>
          <w:sz w:val="28"/>
          <w:shd w:fill="auto" w:val="clear"/>
        </w:rPr>
        <w:t xml:space="preserve">Перечень нормативных правовых актов, непосредственно регулирующих предоставление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осуществляется в соответствии с:</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жилищным кодексом Российской Федерации от 29.12.2004 №188-ФЗ;</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законом Краснодарского края от 15.07.2005 № 896-КЗ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порядке переустройства и (или) перепланировки нежилых помещений в многоквартирных жилых домах на территории Краснодарского края</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настоящим Административным регламентом.</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2.6. </w:t>
      </w:r>
      <w:r>
        <w:rPr>
          <w:rFonts w:ascii="Times New Roman" w:hAnsi="Times New Roman" w:cs="Times New Roman" w:eastAsia="Times New Roman"/>
          <w:color w:val="auto"/>
          <w:spacing w:val="0"/>
          <w:position w:val="0"/>
          <w:sz w:val="28"/>
          <w:shd w:fill="auto" w:val="clear"/>
        </w:rPr>
        <w:t xml:space="preserve">Исчерпывающий перечень документов необходимых для получения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p>
    <w:tbl>
      <w:tblPr/>
      <w:tblGrid>
        <w:gridCol w:w="380"/>
        <w:gridCol w:w="5915"/>
        <w:gridCol w:w="1680"/>
        <w:gridCol w:w="1773"/>
      </w:tblGrid>
      <w:tr>
        <w:trPr>
          <w:trHeight w:val="390" w:hRule="auto"/>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w:t>
            </w:r>
          </w:p>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п/п</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Наименование документа</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Тип документа (оригинал, копия)</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Примечание</w:t>
            </w:r>
          </w:p>
        </w:tc>
      </w:tr>
      <w:tr>
        <w:trPr>
          <w:trHeight w:val="177" w:hRule="auto"/>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2</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3</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4</w:t>
            </w:r>
          </w:p>
        </w:tc>
      </w:tr>
      <w:tr>
        <w:trPr>
          <w:trHeight w:val="300" w:hRule="auto"/>
          <w:jc w:val="left"/>
        </w:trPr>
        <w:tc>
          <w:tcPr>
            <w:tcW w:w="9748" w:type="dxa"/>
            <w:gridSpan w:val="4"/>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Документы, предоставляемые заявителем:</w:t>
            </w:r>
          </w:p>
        </w:tc>
      </w:tr>
      <w:tr>
        <w:trPr>
          <w:trHeight w:val="435" w:hRule="auto"/>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Заявление с указанием предполагаемых работ и обязательством обеспе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чить доступ в помещение</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Для использования в работе</w:t>
            </w:r>
          </w:p>
        </w:tc>
      </w:tr>
      <w:tr>
        <w:trPr>
          <w:trHeight w:val="435" w:hRule="auto"/>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2</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Документ, удостоверяющий личность, в частности:</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паспорт гражданина Российской Федерации (для граждан, проживающих на территории Российской Федерации);</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временное удостоверение личности гражданина Российской Федерации (для граждан, утративших паспорт);</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 </w:t>
            </w:r>
            <w:r>
              <w:rPr>
                <w:rFonts w:ascii="Times New Roman" w:hAnsi="Times New Roman" w:cs="Times New Roman" w:eastAsia="Times New Roman"/>
                <w:color w:val="auto"/>
                <w:spacing w:val="0"/>
                <w:position w:val="0"/>
                <w:sz w:val="20"/>
                <w:shd w:fill="auto" w:val="clear"/>
              </w:rPr>
              <w:t xml:space="preserve">удостоверение личности или военный билет военнослужащего;</w:t>
            </w: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общегражданский заграничный паспорт (для прибывших на временное жительство в Российскую Федерацию граждан России, постоянно проживающих за границей);</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Для снятия копии</w:t>
            </w:r>
          </w:p>
        </w:tc>
      </w:tr>
      <w:tr>
        <w:trPr>
          <w:trHeight w:val="435" w:hRule="auto"/>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3</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Документ, подтверждающий в установленном порядке полномочие зая</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вителя на представление соответствующего письменного обращения, в случае обращения лица, представляющего интересы иных лиц</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Для использования в работе</w:t>
            </w:r>
          </w:p>
        </w:tc>
      </w:tr>
      <w:tr>
        <w:trPr>
          <w:trHeight w:val="435" w:hRule="auto"/>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4</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Согласие в письменной форме  собственника или управляющей организации (обслуживающей организации) на переустройство и (или) перепланировку нежилого помещения </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в случае, если заявителем является уполномоченный собственником арендатор (наниматель) нежилого помещения</w:t>
            </w:r>
          </w:p>
        </w:tc>
      </w:tr>
      <w:tr>
        <w:trPr>
          <w:trHeight w:val="435" w:hRule="auto"/>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5</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Проект переустройства и (или) перепланировки  нежилого помещения, подготовленный и оформленный в установленном порядке проектной организацией, имеющей лицензию</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Для использования в работе</w:t>
            </w:r>
          </w:p>
        </w:tc>
      </w:tr>
      <w:tr>
        <w:trPr>
          <w:trHeight w:val="435" w:hRule="auto"/>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6</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Письменное согласие всех собственников помещений в многоквартир</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ном жилом доме, если переустройство и (или) перепланировка  нежилого помещения невозможны без присоединения к нему части общего имуще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ства в жилом доме, а также при переустройстве и (или) перепланировке мест общего пользования в жилом доме</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Для использования в работе</w:t>
            </w:r>
          </w:p>
        </w:tc>
      </w:tr>
      <w:tr>
        <w:trPr>
          <w:trHeight w:val="1" w:hRule="atLeast"/>
          <w:jc w:val="left"/>
        </w:trPr>
        <w:tc>
          <w:tcPr>
            <w:tcW w:w="9748" w:type="dxa"/>
            <w:gridSpan w:val="4"/>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Документы, получаемые по межведомственному взаимодействию</w:t>
            </w:r>
          </w:p>
        </w:tc>
      </w:tr>
      <w:tr>
        <w:trPr>
          <w:trHeight w:val="1" w:hRule="atLeast"/>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7</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Правоустанавливающие документы  на  переустраиваемое и (или)  пере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планируемое нежилое помещение </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в случае, если права зарегистрированы в ЕГРП – выписка из единого государственного реестра прав на недвижимое имущество и сделок с ним</w:t>
            </w:r>
          </w:p>
        </w:tc>
      </w:tr>
      <w:tr>
        <w:trPr>
          <w:trHeight w:val="1" w:hRule="atLeast"/>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8</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Технический  паспорт переустраиваемого и (или) перепланируемого нежилого помещения с данными не более чем шестимесячной  давности на день подачи  заявления с указанием  степени  износа основных  конст</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руктивных элементов  помещения и  жилого дома  в целом, либо оценки их технического состояния</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Для использования в работе</w:t>
            </w:r>
          </w:p>
        </w:tc>
      </w:tr>
      <w:tr>
        <w:trPr>
          <w:trHeight w:val="1" w:hRule="atLeast"/>
          <w:jc w:val="left"/>
        </w:trPr>
        <w:tc>
          <w:tcPr>
            <w:tcW w:w="380" w:type="dxa"/>
            <w:tcBorders>
              <w:top w:val="single" w:color="836967" w:sz="5"/>
              <w:left w:val="single" w:color="836967" w:sz="5"/>
              <w:bottom w:val="single" w:color="836967" w:sz="5"/>
              <w:right w:val="single" w:color="836967" w:sz="5"/>
            </w:tcBorders>
            <w:shd w:color="auto" w:fill="auto" w:val="clear"/>
            <w:tcMar>
              <w:left w:w="54" w:type="dxa"/>
              <w:right w:w="54"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9</w:t>
            </w:r>
          </w:p>
        </w:tc>
        <w:tc>
          <w:tcPr>
            <w:tcW w:w="5915"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Заключение органа по охране памятников архитектуры, истории и культуры о допустимости проведения переустройства и (или) перепланировки нежилого помещения, если такое помещение или  жилой дом, в котором оно находится, является памятником архитектуры, истории или культуры</w:t>
            </w:r>
          </w:p>
        </w:tc>
        <w:tc>
          <w:tcPr>
            <w:tcW w:w="1680"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подлинник</w:t>
            </w:r>
          </w:p>
        </w:tc>
        <w:tc>
          <w:tcPr>
            <w:tcW w:w="1773" w:type="dxa"/>
            <w:tcBorders>
              <w:top w:val="single" w:color="836967" w:sz="5"/>
              <w:left w:val="single" w:color="836967" w:sz="5"/>
              <w:bottom w:val="single" w:color="836967" w:sz="5"/>
              <w:right w:val="single" w:color="836967" w:sz="5"/>
            </w:tcBorders>
            <w:shd w:color="auto" w:fill="auto" w:val="clear"/>
            <w:tcMar>
              <w:left w:w="54" w:type="dxa"/>
              <w:right w:w="54"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Для использования в работе</w:t>
            </w:r>
          </w:p>
        </w:tc>
      </w:tr>
    </w:tbl>
    <w:p>
      <w:pPr>
        <w:spacing w:before="40" w:after="40" w:line="240"/>
        <w:ind w:right="0" w:left="0" w:firstLine="540"/>
        <w:jc w:val="both"/>
        <w:rPr>
          <w:rFonts w:ascii="Times New Roman" w:hAnsi="Times New Roman" w:cs="Times New Roman" w:eastAsia="Times New Roman"/>
          <w:color w:val="auto"/>
          <w:spacing w:val="0"/>
          <w:position w:val="0"/>
          <w:sz w:val="28"/>
          <w:shd w:fill="auto" w:val="clear"/>
        </w:rPr>
      </w:pPr>
    </w:p>
    <w:p>
      <w:pPr>
        <w:spacing w:before="40" w:after="4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Заявитель в праве по собственной инициативе предоставить документы, предоставляемые в рамках межведомственного взаимодействия.</w:t>
      </w:r>
    </w:p>
    <w:p>
      <w:pPr>
        <w:spacing w:before="40" w:after="4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Орган, предоставляющий Муниципальную услугу не вправе требовать от заявителя:</w:t>
      </w:r>
    </w:p>
    <w:p>
      <w:pPr>
        <w:spacing w:before="40" w:after="4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spacing w:before="40" w:after="4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предоставления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2.7. </w:t>
      </w:r>
      <w:r>
        <w:rPr>
          <w:rFonts w:ascii="Times New Roman" w:hAnsi="Times New Roman" w:cs="Times New Roman" w:eastAsia="Times New Roman"/>
          <w:color w:val="auto"/>
          <w:spacing w:val="0"/>
          <w:position w:val="0"/>
          <w:sz w:val="28"/>
          <w:shd w:fill="auto" w:val="clear"/>
        </w:rPr>
        <w:t xml:space="preserve">Исчерпывающий перечень оснований для отказа в приеме документов, необходимых для предоставления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приеме документов может быть отказано на следующих основаниях:</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отсутствие одного из документов, указанных в пункте 2.6 настоящего регламента, кроме тех документов, которые могут быть изготовлены органами и организациями, участвующими в процесс оказания Муници</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пальных услуг;</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несоответствие хотя бы одного из документов, указанных в пункте 2.6 настоящего 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оказания  муниципальных услуг;</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ненадлежащего лица;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представителем не представлена оформленная в установленном порядке доверенность на осуществление действий.</w:t>
      </w:r>
    </w:p>
    <w:p>
      <w:pPr>
        <w:spacing w:before="0" w:after="0" w:line="240"/>
        <w:ind w:right="0" w:left="0" w:firstLine="54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Отказ в предоставлении Муниципальной услуги не препятствует повторному обращению после устранения причины, послужившей основанием для отказа.</w:t>
      </w:r>
    </w:p>
    <w:p>
      <w:pPr>
        <w:spacing w:before="0" w:after="0" w:line="240"/>
        <w:ind w:right="0" w:left="0" w:firstLine="54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 </w:t>
      </w:r>
      <w:r>
        <w:rPr>
          <w:rFonts w:ascii="Times New Roman" w:hAnsi="Times New Roman" w:cs="Times New Roman" w:eastAsia="Times New Roman"/>
          <w:color w:val="auto"/>
          <w:spacing w:val="0"/>
          <w:position w:val="0"/>
          <w:sz w:val="28"/>
          <w:shd w:fill="auto" w:val="clear"/>
        </w:rPr>
        <w:t xml:space="preserve">Исчерпывающий перечень оснований для приостановления или отказа в </w:t>
      </w:r>
      <w:r>
        <w:rPr>
          <w:rFonts w:ascii="Times New Roman" w:hAnsi="Times New Roman" w:cs="Times New Roman" w:eastAsia="Times New Roman"/>
          <w:color w:val="000000"/>
          <w:spacing w:val="0"/>
          <w:position w:val="0"/>
          <w:sz w:val="28"/>
          <w:shd w:fill="auto" w:val="clear"/>
        </w:rPr>
        <w:t xml:space="preserve">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2.8.1. </w:t>
      </w: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может быть приостановлено при поступлении от заявителя письменного заявления о приостановлении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2.8.2. </w:t>
      </w:r>
      <w:r>
        <w:rPr>
          <w:rFonts w:ascii="Times New Roman" w:hAnsi="Times New Roman" w:cs="Times New Roman" w:eastAsia="Times New Roman"/>
          <w:color w:val="auto"/>
          <w:spacing w:val="0"/>
          <w:position w:val="0"/>
          <w:sz w:val="28"/>
          <w:shd w:fill="auto" w:val="clear"/>
        </w:rPr>
        <w:t xml:space="preserve">В предоставлении Муниципальной услуги может быть отказано в случаях: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представления документов в ненадлежащий орган;</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несоответствия проекта переустройства и (или) перепланировки нежилого помещения в многоквартирном доме требованиям законодательства Российской Федерации;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предоставление всего необходимого пакета, указанного в пункте 2.6 Административного регламента.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2.9. </w:t>
      </w:r>
      <w:r>
        <w:rPr>
          <w:rFonts w:ascii="Times New Roman" w:hAnsi="Times New Roman" w:cs="Times New Roman" w:eastAsia="Times New Roman"/>
          <w:color w:val="auto"/>
          <w:spacing w:val="0"/>
          <w:position w:val="0"/>
          <w:sz w:val="28"/>
          <w:shd w:fill="auto" w:val="clear"/>
        </w:rPr>
        <w:t xml:space="preserve">Перечень услуг, которые являются необходимыми и обязательными для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2.10. </w:t>
      </w:r>
      <w:r>
        <w:rPr>
          <w:rFonts w:ascii="Times New Roman" w:hAnsi="Times New Roman" w:cs="Times New Roman" w:eastAsia="Times New Roman"/>
          <w:color w:val="auto"/>
          <w:spacing w:val="0"/>
          <w:position w:val="0"/>
          <w:sz w:val="28"/>
          <w:shd w:fill="auto" w:val="clear"/>
        </w:rPr>
        <w:t xml:space="preserve">Порядок, размер и основания взимания государственной пошлины или иной платы, взимаемой за предоставление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Муниципальная услуга предоставляется бесплатно.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2.11. </w:t>
      </w:r>
      <w:r>
        <w:rPr>
          <w:rFonts w:ascii="Times New Roman" w:hAnsi="Times New Roman" w:cs="Times New Roman" w:eastAsia="Times New Roman"/>
          <w:color w:val="auto"/>
          <w:spacing w:val="0"/>
          <w:position w:val="0"/>
          <w:sz w:val="28"/>
          <w:shd w:fill="auto" w:val="clear"/>
        </w:rPr>
        <w:t xml:space="preserve">Максимальный срок ожидания в очереди при подаче запроса о предоставлении Муниципальной услуги, услуги организации, участвующей в предоставлении Муниципальной услуги, и при получении результата предоставления таких услуг.</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Максимальное время ожидания в очереди при подаче документов для предоставления Муниципальной услуги не должно превышать 30 минут.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Максимальное время ожидания в очереди для получения консультации не должно превышать 30 минут.</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2.12. </w:t>
      </w:r>
      <w:r>
        <w:rPr>
          <w:rFonts w:ascii="Times New Roman" w:hAnsi="Times New Roman" w:cs="Times New Roman" w:eastAsia="Times New Roman"/>
          <w:color w:val="auto"/>
          <w:spacing w:val="0"/>
          <w:position w:val="0"/>
          <w:sz w:val="28"/>
          <w:shd w:fill="auto" w:val="clear"/>
        </w:rPr>
        <w:t xml:space="preserve">Срок и порядок регистрации запроса заявителя о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2.12.1. </w:t>
      </w:r>
      <w:r>
        <w:rPr>
          <w:rFonts w:ascii="Times New Roman" w:hAnsi="Times New Roman" w:cs="Times New Roman" w:eastAsia="Times New Roman"/>
          <w:color w:val="auto"/>
          <w:spacing w:val="0"/>
          <w:position w:val="0"/>
          <w:sz w:val="28"/>
          <w:shd w:fill="auto" w:val="clear"/>
        </w:rPr>
        <w:t xml:space="preserve">Заявление заявителя о предоставлении Муниципальной услуги регистрируется Администрации в день его поступления в Администрацию.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2.12.2. </w:t>
      </w:r>
      <w:r>
        <w:rPr>
          <w:rFonts w:ascii="Times New Roman" w:hAnsi="Times New Roman" w:cs="Times New Roman" w:eastAsia="Times New Roman"/>
          <w:color w:val="auto"/>
          <w:spacing w:val="0"/>
          <w:position w:val="0"/>
          <w:sz w:val="28"/>
          <w:shd w:fill="auto" w:val="clear"/>
        </w:rPr>
        <w:t xml:space="preserve">Общий максимальный срок приема документов не может превышать 30 минут при приеме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 </w:t>
      </w:r>
      <w:r>
        <w:rPr>
          <w:rFonts w:ascii="Times New Roman" w:hAnsi="Times New Roman" w:cs="Times New Roman" w:eastAsia="Times New Roman"/>
          <w:color w:val="auto"/>
          <w:spacing w:val="0"/>
          <w:position w:val="0"/>
          <w:sz w:val="28"/>
          <w:shd w:fill="auto" w:val="clear"/>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2.13.1. </w:t>
      </w:r>
      <w:r>
        <w:rPr>
          <w:rFonts w:ascii="Times New Roman" w:hAnsi="Times New Roman" w:cs="Times New Roman" w:eastAsia="Times New Roman"/>
          <w:color w:val="auto"/>
          <w:spacing w:val="0"/>
          <w:position w:val="0"/>
          <w:sz w:val="28"/>
          <w:shd w:fill="auto" w:val="clear"/>
        </w:rPr>
        <w:t xml:space="preserve">Требования к помещениям, в которых предоставляются Муниципальные услуги, услуги организации, участвующей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Рабочие места работников,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обращений граждан).</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Должностные лица, ответственные за исполнение Муниципальной услуги, обязаны иметь при себе бейджи (таблички на рабочих местах) с указанием фамилии, имени, отчества и занимаемой должности.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2.13.2. </w:t>
      </w:r>
      <w:r>
        <w:rPr>
          <w:rFonts w:ascii="Times New Roman" w:hAnsi="Times New Roman" w:cs="Times New Roman" w:eastAsia="Times New Roman"/>
          <w:color w:val="auto"/>
          <w:spacing w:val="0"/>
          <w:position w:val="0"/>
          <w:sz w:val="28"/>
          <w:shd w:fill="auto" w:val="clear"/>
        </w:rPr>
        <w:t xml:space="preserve">Требования к местам ожидания.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ожидания приема заявителям отводятся места, оборудованные стульями, столами, образцами документов для возможного оформления документов.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2.13.3. </w:t>
      </w:r>
      <w:r>
        <w:rPr>
          <w:rFonts w:ascii="Times New Roman" w:hAnsi="Times New Roman" w:cs="Times New Roman" w:eastAsia="Times New Roman"/>
          <w:color w:val="auto"/>
          <w:spacing w:val="0"/>
          <w:position w:val="0"/>
          <w:sz w:val="28"/>
          <w:shd w:fill="auto" w:val="clear"/>
        </w:rPr>
        <w:t xml:space="preserve">Требования к размещению и оформлению визуальной, текстовой и мультимедийной информации о порядке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информационных стендах в помещении, предназначенном для приёма документов для предоставления Муниципальной услуги и Интер</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нет-сайте администрации муниципального образования Коржевское сельское поселение Славян</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ского района размещается следующая информация: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схемы размещения кабинетов должностных лиц, в которых предоставляется Муниципальная услуга;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выдержки из законодательных и иных нормативных правовых актов, содержащих нормы, регулирующие деятельность по оказанию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текст Административного регламента с приложениями (полная версия на Интернет-сайте и выдержки на информационных стендах);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блок-схемы (приложение к Административному регламенту) и краткое описание порядка предоставления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перечень документов, необходимых для предоставления Муниципальной услуги, и требования, предъявляемые к этим документам;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образцы оформления документов, необходимых для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основания отказа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2.13.4. </w:t>
      </w:r>
      <w:r>
        <w:rPr>
          <w:rFonts w:ascii="Times New Roman" w:hAnsi="Times New Roman" w:cs="Times New Roman" w:eastAsia="Times New Roman"/>
          <w:color w:val="auto"/>
          <w:spacing w:val="0"/>
          <w:position w:val="0"/>
          <w:sz w:val="28"/>
          <w:shd w:fill="auto" w:val="clear"/>
        </w:rPr>
        <w:t xml:space="preserve">На здании рядом с входом должна быть размещена информационная табличка (вывеска), содержащая следующую информацию: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наименование органа, предоставляющего Муниципальную услугу;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место нахождения и юридический адрес;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режим работы;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телефонные номера.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Фасад здания должен быть оборудован осветительными приборами, позволяющими посетителям ознакомиться с информационными табличками.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 </w:t>
      </w:r>
      <w:r>
        <w:rPr>
          <w:rFonts w:ascii="Times New Roman" w:hAnsi="Times New Roman" w:cs="Times New Roman" w:eastAsia="Times New Roman"/>
          <w:color w:val="auto"/>
          <w:spacing w:val="0"/>
          <w:position w:val="0"/>
          <w:sz w:val="28"/>
          <w:shd w:fill="auto" w:val="clear"/>
        </w:rPr>
        <w:t xml:space="preserve">Показатели доступности и качества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2.14.1. </w:t>
      </w:r>
      <w:r>
        <w:rPr>
          <w:rFonts w:ascii="Times New Roman" w:hAnsi="Times New Roman" w:cs="Times New Roman" w:eastAsia="Times New Roman"/>
          <w:color w:val="auto"/>
          <w:spacing w:val="0"/>
          <w:position w:val="0"/>
          <w:sz w:val="28"/>
          <w:shd w:fill="auto" w:val="clear"/>
        </w:rPr>
        <w:t xml:space="preserve">Показателями доступности и качества Муниципальной услуги являются: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расположенность в зоне доступности к основным транспортным магистралям, хорошие подъездные дороги;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минимальное время ожидания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наличие полной и понятной информации о местах, порядке и сроках предоставления Муниципальной услуги в общедоступных местах в здании Администрации, в информационно-телекоммуникационных сетях общего пользования (в том числе в сети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Интернет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средствах массовой информации, информационных материалах (брошюрах, буклетах);</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простота и ясность изложения информационных материалов;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наличие необходимого и достаточного количества специалистов, а также помещений, в которых осуществляется прием и выдача документов, в целях соблюдения установленных Административным регламентом сроков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культура обслуживания заявителей;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точность исполнения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2.14.2. </w:t>
      </w:r>
      <w:r>
        <w:rPr>
          <w:rFonts w:ascii="Times New Roman" w:hAnsi="Times New Roman" w:cs="Times New Roman" w:eastAsia="Times New Roman"/>
          <w:color w:val="auto"/>
          <w:spacing w:val="0"/>
          <w:position w:val="0"/>
          <w:sz w:val="28"/>
          <w:shd w:fill="auto" w:val="clear"/>
        </w:rPr>
        <w:t xml:space="preserve">Качество предоставления Муниципальной услуги характеризуется отсутствием жалоб заявителей на: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наличие очередей при приеме и получении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нарушение сроков предоставления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некомпетентность и неисполнительность должностных лиц и муниципальных служащих, участвовавших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безосновательный отказ в приеме документов и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нарушение прав и законных интересов граждан и юридических лиц.</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2.14.3. </w:t>
      </w:r>
      <w:r>
        <w:rPr>
          <w:rFonts w:ascii="Times New Roman" w:hAnsi="Times New Roman" w:cs="Times New Roman" w:eastAsia="Times New Roman"/>
          <w:color w:val="auto"/>
          <w:spacing w:val="0"/>
          <w:position w:val="0"/>
          <w:sz w:val="28"/>
          <w:shd w:fill="auto" w:val="clear"/>
        </w:rPr>
        <w:t xml:space="preserve">Взаимодействие заявителя со Специалистами администрации осуществляется при личном обращении заявителя: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для подачи документов, необходимых для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 получением постановления Администрации о согласовании переустройства и (или) перепланировки нежилого помещения в многоквартирном доме;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 получением</w:t>
      </w:r>
      <w:r>
        <w:rPr>
          <w:rFonts w:ascii="Times New Roman" w:hAnsi="Times New Roman" w:cs="Times New Roman" w:eastAsia="Times New Roman"/>
          <w:color w:val="auto"/>
          <w:spacing w:val="-1"/>
          <w:position w:val="0"/>
          <w:sz w:val="28"/>
          <w:shd w:fill="auto" w:val="clear"/>
        </w:rPr>
        <w:t xml:space="preserve"> письменного отказа в предоставлении Муниципальной услуги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2.14.4. </w:t>
      </w:r>
      <w:r>
        <w:rPr>
          <w:rFonts w:ascii="Times New Roman" w:hAnsi="Times New Roman" w:cs="Times New Roman" w:eastAsia="Times New Roman"/>
          <w:color w:val="auto"/>
          <w:spacing w:val="0"/>
          <w:position w:val="0"/>
          <w:sz w:val="28"/>
          <w:shd w:fill="auto" w:val="clear"/>
        </w:rPr>
        <w:t xml:space="preserve">Продолжительность взаимодействия заявителя со Специалистами  администрации при предоставлении Муниципальной услуги составляет до 30 минут по каждому из указанных видов взаимодействия.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2.15. </w:t>
      </w:r>
      <w:r>
        <w:rPr>
          <w:rFonts w:ascii="Times New Roman" w:hAnsi="Times New Roman" w:cs="Times New Roman" w:eastAsia="Times New Roman"/>
          <w:color w:val="auto"/>
          <w:spacing w:val="0"/>
          <w:position w:val="0"/>
          <w:sz w:val="28"/>
          <w:shd w:fill="auto" w:val="clear"/>
        </w:rPr>
        <w:t xml:space="preserve">Иные требования к порядку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предоставлении Муниципальной услуги в электронной форме осуществляются: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предоставление в установленном порядке информации заявителям и обеспечение доступа заявителей к сведениям о Муниципальной услуге;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подача заявителем заявления и иных документов, необходимых для предоставления Муниципальной услуги, и прием таких документов с использованием Единого портала государственных и муниципальных услуг (функций);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получение заявителем сведений о ходе выполнения запроса о предоставлении Муниципальной услуги.</w:t>
      </w:r>
    </w:p>
    <w:p>
      <w:pPr>
        <w:spacing w:before="0" w:after="0" w:line="240"/>
        <w:ind w:right="0" w:left="0" w:firstLine="540"/>
        <w:jc w:val="both"/>
        <w:rPr>
          <w:rFonts w:ascii="Times New Roman" w:hAnsi="Times New Roman" w:cs="Times New Roman" w:eastAsia="Times New Roman"/>
          <w:i/>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Состав, последовательность и сроки выполнения административных процедур, требований к порядку их выполнения, в том числе особенности выполнения административных процедур в электронной форме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3.1. </w:t>
      </w:r>
      <w:r>
        <w:rPr>
          <w:rFonts w:ascii="Times New Roman" w:hAnsi="Times New Roman" w:cs="Times New Roman" w:eastAsia="Times New Roman"/>
          <w:color w:val="auto"/>
          <w:spacing w:val="0"/>
          <w:position w:val="0"/>
          <w:sz w:val="28"/>
          <w:shd w:fill="auto" w:val="clear"/>
        </w:rPr>
        <w:t xml:space="preserve">Последовательность административных действий.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включает в себя следующие административные процедуры:</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приём и регистрация заявления и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рассмотрение заявления и подготовка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выдача заявителю результата предоставления Муниципальной услуги (приложение № 3.</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 </w:t>
      </w:r>
      <w:r>
        <w:rPr>
          <w:rFonts w:ascii="Times New Roman" w:hAnsi="Times New Roman" w:cs="Times New Roman" w:eastAsia="Times New Roman"/>
          <w:color w:val="auto"/>
          <w:spacing w:val="0"/>
          <w:position w:val="0"/>
          <w:sz w:val="28"/>
          <w:shd w:fill="auto" w:val="clear"/>
        </w:rPr>
        <w:t xml:space="preserve">Блок-схема предоставления Муниципальной услуги приведена в приложении № 2 настоящего Административного регламента.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 </w:t>
      </w:r>
      <w:r>
        <w:rPr>
          <w:rFonts w:ascii="Times New Roman" w:hAnsi="Times New Roman" w:cs="Times New Roman" w:eastAsia="Times New Roman"/>
          <w:color w:val="auto"/>
          <w:spacing w:val="0"/>
          <w:position w:val="0"/>
          <w:sz w:val="28"/>
          <w:shd w:fill="auto" w:val="clear"/>
        </w:rPr>
        <w:t xml:space="preserve">Паспорт административной процедуры (административных действий, входящих в состав административной процедуры) представлен в приложении №  4 к настоящему Административному регламенту.</w:t>
      </w:r>
    </w:p>
    <w:p>
      <w:pPr>
        <w:spacing w:before="0" w:after="0" w:line="240"/>
        <w:ind w:right="0" w:left="0" w:firstLine="54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3.4. </w:t>
      </w:r>
      <w:r>
        <w:rPr>
          <w:rFonts w:ascii="Times New Roman" w:hAnsi="Times New Roman" w:cs="Times New Roman" w:eastAsia="Times New Roman"/>
          <w:color w:val="000000"/>
          <w:spacing w:val="0"/>
          <w:position w:val="0"/>
          <w:sz w:val="28"/>
          <w:shd w:fill="auto" w:val="clear"/>
        </w:rPr>
        <w:t xml:space="preserve">Прием и регистрация заявления и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3.4.1. </w:t>
      </w:r>
      <w:r>
        <w:rPr>
          <w:rFonts w:ascii="Times New Roman" w:hAnsi="Times New Roman" w:cs="Times New Roman" w:eastAsia="Times New Roman"/>
          <w:color w:val="auto"/>
          <w:spacing w:val="0"/>
          <w:position w:val="0"/>
          <w:sz w:val="28"/>
          <w:shd w:fill="auto" w:val="clear"/>
        </w:rPr>
        <w:t xml:space="preserve">Основанием для начала предоставления Муниципальной услуги является подача заявления на имя главы Коржевского сельского поселения Славянского района согласно приложению № 1 Административного регламента с приложением документов согласно пункту 2.6. настоящего Административного регламента в Администрацию.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3.4.2. </w:t>
      </w:r>
      <w:r>
        <w:rPr>
          <w:rFonts w:ascii="Times New Roman" w:hAnsi="Times New Roman" w:cs="Times New Roman" w:eastAsia="Times New Roman"/>
          <w:color w:val="auto"/>
          <w:spacing w:val="0"/>
          <w:position w:val="0"/>
          <w:sz w:val="28"/>
          <w:shd w:fill="auto" w:val="clear"/>
        </w:rPr>
        <w:t xml:space="preserve">Специалист администрации: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устанавливает предмет обращения, личность заявителя, полномочия представителя;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проверяет правильность заполнения заявления и наличие приложенных к заявлению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удостоверяется, что: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документы скреплены печатями, имеют надлежащие подписи сторон или определенных законодательством должностных лиц;</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фамилия, имя и отчество физического лица, адрес его регистрации в соответствии с документом, удостоверяющим личность, наименование юридического лица и его место нахождения указаны полностью;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документах нет подчисток, приписок, зачеркнутых слов и иных исправлений, документы не имеют повреждений.</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3.4.3. </w:t>
      </w:r>
      <w:r>
        <w:rPr>
          <w:rFonts w:ascii="Times New Roman" w:hAnsi="Times New Roman" w:cs="Times New Roman" w:eastAsia="Times New Roman"/>
          <w:color w:val="auto"/>
          <w:spacing w:val="0"/>
          <w:position w:val="0"/>
          <w:sz w:val="28"/>
          <w:shd w:fill="auto" w:val="clear"/>
        </w:rPr>
        <w:t xml:space="preserve">При отсутствии документов, указанных в приложении к заявлению, в случае несоответствия представленных документов установленным требованиям, Специалист администрации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недостатки, препятствующие приему документов, допустимо устранить в ходе приема, они устраняются незамедлительно.</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обратиться повторно за предоставлением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3.4.4. </w:t>
      </w:r>
      <w:r>
        <w:rPr>
          <w:rFonts w:ascii="Times New Roman" w:hAnsi="Times New Roman" w:cs="Times New Roman" w:eastAsia="Times New Roman"/>
          <w:color w:val="auto"/>
          <w:spacing w:val="0"/>
          <w:position w:val="0"/>
          <w:sz w:val="28"/>
          <w:shd w:fill="auto" w:val="clear"/>
        </w:rPr>
        <w:t xml:space="preserve">После проверки, если документы в соответствии установленным требованиям, секретарь комиссии вносит в журнал регистрации запись о приеме заявления: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порядковый номер записи;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дату приема;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данные о заявителе;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цель обращения заявителя.</w:t>
      </w:r>
    </w:p>
    <w:p>
      <w:pPr>
        <w:spacing w:before="0" w:after="0" w:line="240"/>
        <w:ind w:right="0" w:left="0" w:firstLine="54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Заявителю выдается расписка о приеме документов с отметкой о дате, порядковом номере записи в журнале регистрации, количестве и наименовании документов</w:t>
      </w:r>
      <w:r>
        <w:rPr>
          <w:rFonts w:ascii="Times New Roman" w:hAnsi="Times New Roman" w:cs="Times New Roman" w:eastAsia="Times New Roman"/>
          <w:i/>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3.4.5. </w:t>
      </w:r>
      <w:r>
        <w:rPr>
          <w:rFonts w:ascii="Times New Roman" w:hAnsi="Times New Roman" w:cs="Times New Roman" w:eastAsia="Times New Roman"/>
          <w:color w:val="auto"/>
          <w:spacing w:val="0"/>
          <w:position w:val="0"/>
          <w:sz w:val="28"/>
          <w:shd w:fill="auto" w:val="clear"/>
        </w:rPr>
        <w:t xml:space="preserve">Общий максимальный срок приема документов не может превышать 30 минут.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приема и регистрации заявления – 1 день.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3.4.6. </w:t>
      </w:r>
      <w:r>
        <w:rPr>
          <w:rFonts w:ascii="Times New Roman" w:hAnsi="Times New Roman" w:cs="Times New Roman" w:eastAsia="Times New Roman"/>
          <w:color w:val="auto"/>
          <w:spacing w:val="0"/>
          <w:position w:val="0"/>
          <w:sz w:val="28"/>
          <w:shd w:fill="auto" w:val="clear"/>
        </w:rPr>
        <w:t xml:space="preserve">Заявитель имеет право направить заявление с приложенными документами почтовым отправлением.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Документы, поступившие почтовым отправлением, регистрируются в день их поступления в Администрацию.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3.47. </w:t>
      </w:r>
      <w:r>
        <w:rPr>
          <w:rFonts w:ascii="Times New Roman" w:hAnsi="Times New Roman" w:cs="Times New Roman" w:eastAsia="Times New Roman"/>
          <w:color w:val="auto"/>
          <w:spacing w:val="0"/>
          <w:position w:val="0"/>
          <w:sz w:val="28"/>
          <w:shd w:fill="auto" w:val="clear"/>
        </w:rPr>
        <w:t xml:space="preserve">При отсутствии документов, указанных пункте 2.6. настоящего регламента, в случае если заявление и документы не поддаются прочтению, Специалист администрации в течение 20 дней со дня регистрации поступившего почтовым отправлением заявления и приложенных документов направляет заявителю уведомление об отказе в приеме заявления и документов с обоснованием причин отказа.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3.4.8. </w:t>
      </w:r>
      <w:r>
        <w:rPr>
          <w:rFonts w:ascii="Times New Roman" w:hAnsi="Times New Roman" w:cs="Times New Roman" w:eastAsia="Times New Roman"/>
          <w:color w:val="auto"/>
          <w:spacing w:val="0"/>
          <w:position w:val="0"/>
          <w:sz w:val="28"/>
          <w:shd w:fill="auto" w:val="clear"/>
        </w:rPr>
        <w:t xml:space="preserve">Критериями принятия решения являются: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за получением Муниципальной услуги надлежащего лица;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предоставление в полном объеме документов, указанных в пункте 2.6 Административного регламента;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достоверность поданных документов, указанных в пункте 2.6 Административного регламента.</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3.4.9. </w:t>
      </w:r>
      <w:r>
        <w:rPr>
          <w:rFonts w:ascii="Times New Roman" w:hAnsi="Times New Roman" w:cs="Times New Roman" w:eastAsia="Times New Roman"/>
          <w:color w:val="auto"/>
          <w:spacing w:val="0"/>
          <w:position w:val="0"/>
          <w:sz w:val="28"/>
          <w:shd w:fill="auto" w:val="clear"/>
        </w:rPr>
        <w:t xml:space="preserve">Результатом административной процедуры является: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прием заявления и документов на получение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3.4.10. </w:t>
      </w:r>
      <w:r>
        <w:rPr>
          <w:rFonts w:ascii="Times New Roman" w:hAnsi="Times New Roman" w:cs="Times New Roman" w:eastAsia="Times New Roman"/>
          <w:color w:val="auto"/>
          <w:spacing w:val="0"/>
          <w:position w:val="0"/>
          <w:sz w:val="28"/>
          <w:shd w:fill="auto" w:val="clear"/>
        </w:rPr>
        <w:t xml:space="preserve">Способ фиксации результата выполнения административной процедуры - внесение в электронную базу данных.</w:t>
      </w:r>
    </w:p>
    <w:p>
      <w:pPr>
        <w:spacing w:before="0" w:after="0" w:line="240"/>
        <w:ind w:right="0" w:left="0" w:firstLine="540"/>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 </w:t>
      </w:r>
      <w:r>
        <w:rPr>
          <w:rFonts w:ascii="Times New Roman" w:hAnsi="Times New Roman" w:cs="Times New Roman" w:eastAsia="Times New Roman"/>
          <w:color w:val="auto"/>
          <w:spacing w:val="0"/>
          <w:position w:val="0"/>
          <w:sz w:val="28"/>
          <w:shd w:fill="auto" w:val="clear"/>
        </w:rPr>
        <w:t xml:space="preserve">Рассмотрение заявления и подготовка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3.5.1. </w:t>
      </w:r>
      <w:r>
        <w:rPr>
          <w:rFonts w:ascii="Times New Roman" w:hAnsi="Times New Roman" w:cs="Times New Roman" w:eastAsia="Times New Roman"/>
          <w:color w:val="auto"/>
          <w:spacing w:val="0"/>
          <w:position w:val="0"/>
          <w:sz w:val="28"/>
          <w:shd w:fill="auto" w:val="clear"/>
        </w:rPr>
        <w:t xml:space="preserve">Основанием для начала процедуры рассмотрения заявления является получение главой Курчанского сельского поселения Темрюкского района  принятых документов.</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Глава рассматривает заявление и передает его в порядке делопроизводства Специалисту администрации.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3.5.2. </w:t>
      </w:r>
      <w:r>
        <w:rPr>
          <w:rFonts w:ascii="Times New Roman" w:hAnsi="Times New Roman" w:cs="Times New Roman" w:eastAsia="Times New Roman"/>
          <w:color w:val="auto"/>
          <w:spacing w:val="0"/>
          <w:position w:val="0"/>
          <w:sz w:val="28"/>
          <w:shd w:fill="auto" w:val="clear"/>
        </w:rPr>
        <w:t xml:space="preserve">Специалист администрации, уполномоченный на производство по заявлению, рассматривает поступившее заявление и готовит проект решения: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 отказе в предоставлении Муниципальной услуги;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3.5.3. </w:t>
      </w:r>
      <w:r>
        <w:rPr>
          <w:rFonts w:ascii="Times New Roman" w:hAnsi="Times New Roman" w:cs="Times New Roman" w:eastAsia="Times New Roman"/>
          <w:color w:val="auto"/>
          <w:spacing w:val="0"/>
          <w:position w:val="0"/>
          <w:sz w:val="28"/>
          <w:shd w:fill="auto" w:val="clear"/>
        </w:rPr>
        <w:t xml:space="preserve">В случае отказа в предоставлении Муниципальной услуги, Специалист администрации подготавливает уведомление об отказе с указанием причин отказа и направляет его главе Курчанского сельского поселения Темрюкского района для согласования и подписания. Подписанное главой Курчанского сельского поселения Темрюкского района уведомление об отказе регистрируется  и передается Специалисту администрации для вручения заявителю.</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3.5.4. </w:t>
      </w:r>
      <w:r>
        <w:rPr>
          <w:rFonts w:ascii="Times New Roman" w:hAnsi="Times New Roman" w:cs="Times New Roman" w:eastAsia="Times New Roman"/>
          <w:color w:val="auto"/>
          <w:spacing w:val="0"/>
          <w:position w:val="0"/>
          <w:sz w:val="28"/>
          <w:shd w:fill="auto" w:val="clear"/>
        </w:rPr>
        <w:t xml:space="preserve">В случае положительного решения, Специалист администрации, уполномоченный на производство по заявлению, готовит проект постановления о согласовании </w:t>
      </w:r>
      <w:r>
        <w:rPr>
          <w:rFonts w:ascii="Times New Roman" w:hAnsi="Times New Roman" w:cs="Times New Roman" w:eastAsia="Times New Roman"/>
          <w:color w:val="000000"/>
          <w:spacing w:val="0"/>
          <w:position w:val="0"/>
          <w:sz w:val="28"/>
          <w:shd w:fill="auto" w:val="clear"/>
        </w:rPr>
        <w:t xml:space="preserve">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3.5.5. </w:t>
      </w:r>
      <w:r>
        <w:rPr>
          <w:rFonts w:ascii="Times New Roman" w:hAnsi="Times New Roman" w:cs="Times New Roman" w:eastAsia="Times New Roman"/>
          <w:color w:val="auto"/>
          <w:spacing w:val="0"/>
          <w:position w:val="0"/>
          <w:sz w:val="28"/>
          <w:shd w:fill="auto" w:val="clear"/>
        </w:rPr>
        <w:t xml:space="preserve">Подписанное главой постановление о согласовании </w:t>
      </w:r>
      <w:r>
        <w:rPr>
          <w:rFonts w:ascii="Times New Roman" w:hAnsi="Times New Roman" w:cs="Times New Roman" w:eastAsia="Times New Roman"/>
          <w:color w:val="000000"/>
          <w:spacing w:val="0"/>
          <w:position w:val="0"/>
          <w:sz w:val="28"/>
          <w:shd w:fill="auto" w:val="clear"/>
        </w:rPr>
        <w:t xml:space="preserve">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 возвращается специалисту Администрации.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3.5.6. </w:t>
      </w:r>
      <w:r>
        <w:rPr>
          <w:rFonts w:ascii="Times New Roman" w:hAnsi="Times New Roman" w:cs="Times New Roman" w:eastAsia="Times New Roman"/>
          <w:color w:val="auto"/>
          <w:spacing w:val="0"/>
          <w:position w:val="0"/>
          <w:sz w:val="28"/>
          <w:shd w:fill="auto" w:val="clear"/>
        </w:rPr>
        <w:t xml:space="preserve">Срок рассмотрения заявления и принятия решения не должен превышать 38 календарных дней.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3.5.7. </w:t>
      </w:r>
      <w:r>
        <w:rPr>
          <w:rFonts w:ascii="Times New Roman" w:hAnsi="Times New Roman" w:cs="Times New Roman" w:eastAsia="Times New Roman"/>
          <w:color w:val="auto"/>
          <w:spacing w:val="0"/>
          <w:position w:val="0"/>
          <w:sz w:val="28"/>
          <w:shd w:fill="auto" w:val="clear"/>
        </w:rPr>
        <w:t xml:space="preserve">Критериями принятия решения являются: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соответствие представленных документов установленным требованиям;</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соответствие проекта переустройства и (или) перепланировки нежилого помещения в многоквартирном доме требованиям законодательства Российской Федерации.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3.5.8. </w:t>
      </w:r>
      <w:r>
        <w:rPr>
          <w:rFonts w:ascii="Times New Roman" w:hAnsi="Times New Roman" w:cs="Times New Roman" w:eastAsia="Times New Roman"/>
          <w:color w:val="auto"/>
          <w:spacing w:val="0"/>
          <w:position w:val="0"/>
          <w:sz w:val="28"/>
          <w:shd w:fill="auto" w:val="clear"/>
        </w:rPr>
        <w:t xml:space="preserve">Результатом административной процедуры является:</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постановление о согласовании </w:t>
      </w:r>
      <w:r>
        <w:rPr>
          <w:rFonts w:ascii="Times New Roman" w:hAnsi="Times New Roman" w:cs="Times New Roman" w:eastAsia="Times New Roman"/>
          <w:color w:val="000000"/>
          <w:spacing w:val="0"/>
          <w:position w:val="0"/>
          <w:sz w:val="28"/>
          <w:shd w:fill="auto" w:val="clear"/>
        </w:rPr>
        <w:t xml:space="preserve">переустройства и (или) перепланировки нежилого помещения в многоквартирном доме (приложение № 6)</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уведомление об отказе в предоставлении Муниципальной услуги (приложение № 5).</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3.5.9. </w:t>
      </w:r>
      <w:r>
        <w:rPr>
          <w:rFonts w:ascii="Times New Roman" w:hAnsi="Times New Roman" w:cs="Times New Roman" w:eastAsia="Times New Roman"/>
          <w:color w:val="auto"/>
          <w:spacing w:val="0"/>
          <w:position w:val="0"/>
          <w:sz w:val="28"/>
          <w:shd w:fill="auto" w:val="clear"/>
        </w:rPr>
        <w:t xml:space="preserve">Способ фиксации результата выполнения административной процедуры - внесение в журнал регистрации.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 </w:t>
      </w:r>
      <w:r>
        <w:rPr>
          <w:rFonts w:ascii="Times New Roman" w:hAnsi="Times New Roman" w:cs="Times New Roman" w:eastAsia="Times New Roman"/>
          <w:color w:val="auto"/>
          <w:spacing w:val="0"/>
          <w:position w:val="0"/>
          <w:sz w:val="28"/>
          <w:shd w:fill="auto" w:val="clear"/>
        </w:rPr>
        <w:t xml:space="preserve">Выдача заявителю результата предоставления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3.6.1. </w:t>
      </w:r>
      <w:r>
        <w:rPr>
          <w:rFonts w:ascii="Times New Roman" w:hAnsi="Times New Roman" w:cs="Times New Roman" w:eastAsia="Times New Roman"/>
          <w:color w:val="auto"/>
          <w:spacing w:val="0"/>
          <w:position w:val="0"/>
          <w:sz w:val="28"/>
          <w:shd w:fill="auto" w:val="clear"/>
        </w:rPr>
        <w:t xml:space="preserve">Юридическим фактом, служащим основанием для начала административной процедуры, является наличие согласованных и подписанных в установленном порядке постановления Администрации о согласовании переустройства и (или) перепланировки </w:t>
      </w:r>
      <w:r>
        <w:rPr>
          <w:rFonts w:ascii="Times New Roman" w:hAnsi="Times New Roman" w:cs="Times New Roman" w:eastAsia="Times New Roman"/>
          <w:color w:val="000000"/>
          <w:spacing w:val="0"/>
          <w:position w:val="0"/>
          <w:sz w:val="28"/>
          <w:shd w:fill="auto" w:val="clear"/>
        </w:rPr>
        <w:t xml:space="preserve">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 или уведомления об отказе в предоставлении Муниципальной услуги.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4"/>
          <w:position w:val="0"/>
          <w:sz w:val="28"/>
          <w:shd w:fill="auto" w:val="clear"/>
        </w:rPr>
        <w:t xml:space="preserve">3.6.2. </w:t>
      </w:r>
      <w:r>
        <w:rPr>
          <w:rFonts w:ascii="Times New Roman" w:hAnsi="Times New Roman" w:cs="Times New Roman" w:eastAsia="Times New Roman"/>
          <w:color w:val="000000"/>
          <w:spacing w:val="4"/>
          <w:position w:val="0"/>
          <w:sz w:val="28"/>
          <w:shd w:fill="auto" w:val="clear"/>
        </w:rPr>
        <w:t xml:space="preserve">Уведомление об отказе в согласовании переустройства и (или) </w:t>
      </w:r>
      <w:r>
        <w:rPr>
          <w:rFonts w:ascii="Times New Roman" w:hAnsi="Times New Roman" w:cs="Times New Roman" w:eastAsia="Times New Roman"/>
          <w:color w:val="000000"/>
          <w:spacing w:val="7"/>
          <w:position w:val="0"/>
          <w:sz w:val="28"/>
          <w:shd w:fill="auto" w:val="clear"/>
        </w:rPr>
        <w:t xml:space="preserve">перепланировки </w:t>
      </w:r>
      <w:r>
        <w:rPr>
          <w:rFonts w:ascii="Times New Roman" w:hAnsi="Times New Roman" w:cs="Times New Roman" w:eastAsia="Times New Roman"/>
          <w:color w:val="000000"/>
          <w:spacing w:val="0"/>
          <w:position w:val="0"/>
          <w:sz w:val="28"/>
          <w:shd w:fill="auto" w:val="clear"/>
        </w:rPr>
        <w:t xml:space="preserve">нежилого помещения в многоквартирном доме</w:t>
      </w:r>
      <w:r>
        <w:rPr>
          <w:rFonts w:ascii="Times New Roman" w:hAnsi="Times New Roman" w:cs="Times New Roman" w:eastAsia="Times New Roman"/>
          <w:color w:val="000000"/>
          <w:spacing w:val="7"/>
          <w:position w:val="0"/>
          <w:sz w:val="28"/>
          <w:shd w:fill="auto" w:val="clear"/>
        </w:rPr>
        <w:t xml:space="preserve"> выдается или направляется </w:t>
      </w:r>
      <w:r>
        <w:rPr>
          <w:rFonts w:ascii="Times New Roman" w:hAnsi="Times New Roman" w:cs="Times New Roman" w:eastAsia="Times New Roman"/>
          <w:color w:val="000000"/>
          <w:spacing w:val="1"/>
          <w:position w:val="0"/>
          <w:sz w:val="28"/>
          <w:shd w:fill="auto" w:val="clear"/>
        </w:rPr>
        <w:t xml:space="preserve">заявителю Администрацией не</w:t>
      </w:r>
      <w:r>
        <w:rPr>
          <w:rFonts w:ascii="Times New Roman" w:hAnsi="Times New Roman" w:cs="Times New Roman" w:eastAsia="Times New Roman"/>
          <w:color w:val="000000"/>
          <w:spacing w:val="-2"/>
          <w:position w:val="0"/>
          <w:sz w:val="28"/>
          <w:shd w:fill="auto" w:val="clear"/>
        </w:rPr>
        <w:t xml:space="preserve"> позднее чем через три рабочих дня со дня принятия такого решения и может быть обжаловано заявителем в судебном порядке.</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3.6.3. </w:t>
      </w:r>
      <w:r>
        <w:rPr>
          <w:rFonts w:ascii="Times New Roman" w:hAnsi="Times New Roman" w:cs="Times New Roman" w:eastAsia="Times New Roman"/>
          <w:color w:val="auto"/>
          <w:spacing w:val="0"/>
          <w:position w:val="0"/>
          <w:sz w:val="28"/>
          <w:shd w:fill="auto" w:val="clear"/>
        </w:rPr>
        <w:t xml:space="preserve">Специалист администрации копию постановления Администрации о согласовании переустройства и (или) перепланировки </w:t>
      </w:r>
      <w:r>
        <w:rPr>
          <w:rFonts w:ascii="Times New Roman" w:hAnsi="Times New Roman" w:cs="Times New Roman" w:eastAsia="Times New Roman"/>
          <w:color w:val="000000"/>
          <w:spacing w:val="0"/>
          <w:position w:val="0"/>
          <w:sz w:val="28"/>
          <w:shd w:fill="auto" w:val="clear"/>
        </w:rPr>
        <w:t xml:space="preserve">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 (уведомление об отказе в предоставлении Муниципальной услуги) вручает заявителю, до этого уведомляет заявителя по телефону о необходимости прибыть в Администрацию для получения подготовленных документов.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3.6.4. </w:t>
      </w:r>
      <w:r>
        <w:rPr>
          <w:rFonts w:ascii="Times New Roman" w:hAnsi="Times New Roman" w:cs="Times New Roman" w:eastAsia="Times New Roman"/>
          <w:color w:val="auto"/>
          <w:spacing w:val="0"/>
          <w:position w:val="0"/>
          <w:sz w:val="28"/>
          <w:shd w:fill="auto" w:val="clear"/>
        </w:rPr>
        <w:t xml:space="preserve">При прибытии заявителя Специалист администрации передает ему в установленном порядке копию постановления Администрации о согласовании переустройства и (или) перепланировки </w:t>
      </w:r>
      <w:r>
        <w:rPr>
          <w:rFonts w:ascii="Times New Roman" w:hAnsi="Times New Roman" w:cs="Times New Roman" w:eastAsia="Times New Roman"/>
          <w:color w:val="000000"/>
          <w:spacing w:val="0"/>
          <w:position w:val="0"/>
          <w:sz w:val="28"/>
          <w:shd w:fill="auto" w:val="clear"/>
        </w:rPr>
        <w:t xml:space="preserve">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 (уведомление об отказе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3.6.5. </w:t>
      </w:r>
      <w:r>
        <w:rPr>
          <w:rFonts w:ascii="Times New Roman" w:hAnsi="Times New Roman" w:cs="Times New Roman" w:eastAsia="Times New Roman"/>
          <w:color w:val="auto"/>
          <w:spacing w:val="0"/>
          <w:position w:val="0"/>
          <w:sz w:val="28"/>
          <w:shd w:fill="auto" w:val="clear"/>
        </w:rPr>
        <w:t xml:space="preserve">Срок административной процедуры составляет 1 день.</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3.6.6. </w:t>
      </w:r>
      <w:r>
        <w:rPr>
          <w:rFonts w:ascii="Times New Roman" w:hAnsi="Times New Roman" w:cs="Times New Roman" w:eastAsia="Times New Roman"/>
          <w:color w:val="auto"/>
          <w:spacing w:val="0"/>
          <w:position w:val="0"/>
          <w:sz w:val="28"/>
          <w:shd w:fill="auto" w:val="clear"/>
        </w:rPr>
        <w:t xml:space="preserve">Результат административной процедуры – выдача заявителю копии постановления Администрации о согласовании переустройства и (или) перепланировки </w:t>
      </w:r>
      <w:r>
        <w:rPr>
          <w:rFonts w:ascii="Times New Roman" w:hAnsi="Times New Roman" w:cs="Times New Roman" w:eastAsia="Times New Roman"/>
          <w:color w:val="000000"/>
          <w:spacing w:val="0"/>
          <w:position w:val="0"/>
          <w:sz w:val="28"/>
          <w:shd w:fill="auto" w:val="clear"/>
        </w:rPr>
        <w:t xml:space="preserve">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 (уведомления об отказе в предоставлении Муниципальной услуги).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3.6.7. </w:t>
      </w:r>
      <w:r>
        <w:rPr>
          <w:rFonts w:ascii="Times New Roman" w:hAnsi="Times New Roman" w:cs="Times New Roman" w:eastAsia="Times New Roman"/>
          <w:color w:val="auto"/>
          <w:spacing w:val="0"/>
          <w:position w:val="0"/>
          <w:sz w:val="28"/>
          <w:shd w:fill="auto" w:val="clear"/>
        </w:rPr>
        <w:t xml:space="preserve">Способом фиксации результата выполнения административной процедуры является роспись заявителя о получении копии постановления Администрации о согласовании переустройства и (или) перепланировки </w:t>
      </w:r>
      <w:r>
        <w:rPr>
          <w:rFonts w:ascii="Times New Roman" w:hAnsi="Times New Roman" w:cs="Times New Roman" w:eastAsia="Times New Roman"/>
          <w:color w:val="000000"/>
          <w:spacing w:val="0"/>
          <w:position w:val="0"/>
          <w:sz w:val="28"/>
          <w:shd w:fill="auto" w:val="clear"/>
        </w:rPr>
        <w:t xml:space="preserve">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 (уведомления об отказе в предоставлении Муниципальной услуги).</w:t>
      </w:r>
    </w:p>
    <w:p>
      <w:pPr>
        <w:tabs>
          <w:tab w:val="left" w:pos="3855" w:leader="none"/>
          <w:tab w:val="left" w:pos="4485" w:leader="none"/>
        </w:tabs>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keepNext w:val="true"/>
        <w:spacing w:before="40" w:after="4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Формы контроля за предоставлением муниципальной услуги</w:t>
      </w:r>
    </w:p>
    <w:p>
      <w:pPr>
        <w:keepNext w:val="true"/>
        <w:spacing w:before="40" w:after="4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Формы контроля за предоставлением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4.1. </w:t>
      </w:r>
      <w:r>
        <w:rPr>
          <w:rFonts w:ascii="Times New Roman" w:hAnsi="Times New Roman" w:cs="Times New Roman" w:eastAsia="Times New Roman"/>
          <w:color w:val="auto"/>
          <w:spacing w:val="0"/>
          <w:position w:val="0"/>
          <w:sz w:val="28"/>
          <w:shd w:fill="auto" w:val="clear"/>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Курчанского сельского поселения Темрюкского района, путем проведения проверок соблюдения и исполнения положений административного регламента, иных нормативных правовых актов.</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4.2. </w:t>
      </w:r>
      <w:r>
        <w:rPr>
          <w:rFonts w:ascii="Times New Roman" w:hAnsi="Times New Roman" w:cs="Times New Roman" w:eastAsia="Times New Roman"/>
          <w:color w:val="auto"/>
          <w:spacing w:val="0"/>
          <w:position w:val="0"/>
          <w:sz w:val="28"/>
          <w:shd w:fill="auto" w:val="clear"/>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Контроль полноты и качества предоставления муниципальной услуги включает в себя проведение проверок, выявление и устранение нарушений прав граждан.</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Результаты плановых и внеплановых проверок оформляются в виде отчета о мониторинге исполнения административного регламента предоставления муниципальной  услуги,  котором отмечаются выявленные недостатки и предложения по их устранению.</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Плановые проверки проводятся 1 раз в год следующими должностными лицами и структурными подразделениями: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главой Курчанского сельского поселения Темрюкского района – до 1 июля текущего года.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Внеплановые проверки проводятся в связи с конкретным обращением заявителя следующими должностными лицами: </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главой Курчанского сельского поселения Темрюкского района.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 </w:t>
      </w:r>
      <w:r>
        <w:rPr>
          <w:rFonts w:ascii="Times New Roman" w:hAnsi="Times New Roman" w:cs="Times New Roman" w:eastAsia="Times New Roman"/>
          <w:color w:val="auto"/>
          <w:spacing w:val="0"/>
          <w:position w:val="0"/>
          <w:sz w:val="28"/>
          <w:shd w:fill="auto" w:val="clear"/>
        </w:rPr>
        <w:t xml:space="preserve">Ответственность должностных лиц структурных подразделений администрации Курчанского сельского поселения Темрюкского района за решения и действия (бездействие), принимаемые (осуществляемые) ими в ходе предоставления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Должностные лица, по вине которых допущены нарушения положений административного регламента, несут административную, дисциплинарную и иную ответственность в соответствии с действующим законодательством, Федеральным законом от 2 марта 2007 года № 25-ФЗ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муниципальной службе в Российской Федерации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так же Федеральным законом от 27 июля 2010 года № 210-ФЗ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организации предоставления государственных и муниципальных услуг</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4.4. </w:t>
      </w:r>
      <w:r>
        <w:rPr>
          <w:rFonts w:ascii="Times New Roman" w:hAnsi="Times New Roman" w:cs="Times New Roman" w:eastAsia="Times New Roman"/>
          <w:color w:val="auto"/>
          <w:spacing w:val="0"/>
          <w:position w:val="0"/>
          <w:sz w:val="28"/>
          <w:shd w:fill="auto" w:val="clear"/>
        </w:rP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Контроль за полнотой и качеством оказания Муниципальной услуги включает в себя:</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проведение проверок на предмет полноты и правильности соблюдения административных процедур оказания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устранение выявленных нарушений прав граждан;</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рассмотрение и подготовка ответов на запросы/обращения граждан содержащих жалобы на решения, действия (бездействие) должностных лиц;</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заявитель имеет право на любые предусмотренные действующим законодательством формы контроля за деятельностью отдела при предоставлении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p>
    <w:p>
      <w:pPr>
        <w:tabs>
          <w:tab w:val="left" w:pos="567" w:leader="none"/>
        </w:tabs>
        <w:suppressAutoHyphens w:val="true"/>
        <w:spacing w:before="0" w:after="0" w:line="240"/>
        <w:ind w:right="0" w:left="0" w:firstLine="708"/>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 </w:t>
      </w:r>
      <w:r>
        <w:rPr>
          <w:rFonts w:ascii="Times New Roman" w:hAnsi="Times New Roman" w:cs="Times New Roman" w:eastAsia="Times New Roman"/>
          <w:color w:val="auto"/>
          <w:spacing w:val="0"/>
          <w:position w:val="0"/>
          <w:sz w:val="28"/>
          <w:shd w:fill="auto" w:val="clear"/>
        </w:rPr>
        <w:t xml:space="preserve">Заинтересованные лица имеют право на обжалование действий (бездействия), решений, принятых (осуществляемых) в ходе исполнения муниципальной услуги в досудебном (внесудебном) или судебном порядке.</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5.2. </w:t>
      </w:r>
      <w:r>
        <w:rPr>
          <w:rFonts w:ascii="Times New Roman" w:hAnsi="Times New Roman" w:cs="Times New Roman" w:eastAsia="Times New Roman"/>
          <w:color w:val="auto"/>
          <w:spacing w:val="0"/>
          <w:position w:val="0"/>
          <w:sz w:val="28"/>
          <w:shd w:fill="auto" w:val="clear"/>
        </w:rPr>
        <w:t xml:space="preserve">Предметом досудебного (внесудебного) обжалования являются действия (бездействия) работников администрации Курчанского сельского сельского поселения Темрюкского района</w:t>
      </w:r>
    </w:p>
    <w:p>
      <w:pPr>
        <w:tabs>
          <w:tab w:val="left" w:pos="567"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5.3. </w:t>
      </w:r>
      <w:r>
        <w:rPr>
          <w:rFonts w:ascii="Times New Roman" w:hAnsi="Times New Roman" w:cs="Times New Roman" w:eastAsia="Times New Roman"/>
          <w:color w:val="auto"/>
          <w:spacing w:val="0"/>
          <w:position w:val="0"/>
          <w:sz w:val="28"/>
          <w:shd w:fill="auto" w:val="clear"/>
        </w:rPr>
        <w:t xml:space="preserve">Заявитель может обратиться с жалобой, в том числе в следующих случаях:</w:t>
      </w:r>
    </w:p>
    <w:p>
      <w:pPr>
        <w:tabs>
          <w:tab w:val="left" w:pos="567"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нарушение срока регистрации запроса заявителя о представлении муниципальной услуги;</w:t>
      </w:r>
    </w:p>
    <w:p>
      <w:pPr>
        <w:tabs>
          <w:tab w:val="left" w:pos="567"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нарушение срока предоставления муниципальной услуги;</w:t>
      </w:r>
    </w:p>
    <w:p>
      <w:pPr>
        <w:tabs>
          <w:tab w:val="left" w:pos="567"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требование у заявителя документов, не предусмотренных нормативными правовыми актами Российской Федерации для предоставления муниципальной услуги у заявителя;</w:t>
      </w:r>
    </w:p>
    <w:p>
      <w:pPr>
        <w:tabs>
          <w:tab w:val="left" w:pos="567"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pPr>
        <w:tabs>
          <w:tab w:val="left" w:pos="567"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в предоставлении муниципальной услуги, если основания отказа не предусмотрены федеральными законами;</w:t>
      </w:r>
    </w:p>
    <w:p>
      <w:pPr>
        <w:tabs>
          <w:tab w:val="left" w:pos="567"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затребование с заявителя при предоставлении муниципальной услуги платы, предусмотренной нормативными правовыми актами Российской Федерации;</w:t>
      </w:r>
    </w:p>
    <w:p>
      <w:pPr>
        <w:tabs>
          <w:tab w:val="left" w:pos="567"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работников Курчанского сельского поселения Темрюкского района в исправлении допущенных опечаток и ошибок в выданных в результате предоставления муниципальной услуги документах, либо нарушение установленных таких исправлений.</w:t>
      </w:r>
    </w:p>
    <w:p>
      <w:pPr>
        <w:tabs>
          <w:tab w:val="left" w:pos="567" w:leader="none"/>
        </w:tabs>
        <w:suppressAutoHyphens w:val="true"/>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5.4. </w:t>
      </w:r>
      <w:r>
        <w:rPr>
          <w:rFonts w:ascii="Times New Roman" w:hAnsi="Times New Roman" w:cs="Times New Roman" w:eastAsia="Times New Roman"/>
          <w:color w:val="auto"/>
          <w:spacing w:val="0"/>
          <w:position w:val="0"/>
          <w:sz w:val="28"/>
          <w:shd w:fill="auto" w:val="clear"/>
        </w:rPr>
        <w:t xml:space="preserve">Жалоба на действие (бездействие) должностных лиц, муниципальных служащих, непосредственно исполняющих муниципальную услугу, принятые ими решения при осуществлении муниципальной услуги может быть подана в досудебном порядке (внесудебном) порядке в администрацию Курчанского сельского поселения Темрюкского района на имя главы поселения  в письменном виде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Интернет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официального сайта администрации Курчанского сельского поселения Темрюкского района, а также быть принята при личном приеме заявителя.</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5.5. </w:t>
      </w:r>
      <w:r>
        <w:rPr>
          <w:rFonts w:ascii="Times New Roman" w:hAnsi="Times New Roman" w:cs="Times New Roman" w:eastAsia="Times New Roman"/>
          <w:color w:val="auto"/>
          <w:spacing w:val="0"/>
          <w:position w:val="0"/>
          <w:sz w:val="28"/>
          <w:shd w:fill="auto" w:val="clear"/>
        </w:rPr>
        <w:t xml:space="preserve">Жалоба должна содержать:</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действие (бездействие) которых обжалуются;</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фамилию, имя, отчество, сведения о месте жительства физического лица, либо наименование, сведения о местонахождения заявителя – юридического лица, номер контактного  телефона, адрес электронной почты, и почтовый адрес, на который должен быть отправлен ответ заявителю;</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сведения об обжалуемых решениях и действиях (бездействиях) администрации Курчанского сельского поселения Темрюкского района, должностного лица, предоставляющего муниципальную услугу, либо муниципального служащего;</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доводы, на основании которых заявитель не согласен с решением и действием (бездействием) администрации Курчанского сельского поселения Темрюкского района,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5.6. </w:t>
      </w:r>
      <w:r>
        <w:rPr>
          <w:rFonts w:ascii="Times New Roman" w:hAnsi="Times New Roman" w:cs="Times New Roman" w:eastAsia="Times New Roman"/>
          <w:color w:val="auto"/>
          <w:spacing w:val="0"/>
          <w:position w:val="0"/>
          <w:sz w:val="28"/>
          <w:shd w:fill="auto" w:val="clear"/>
        </w:rPr>
        <w:t xml:space="preserve">Жалоба, поступившая в администрацию Курчанского сельского поселения Темрюкского района, подлежит рассмотрению должностным лицом, наделенным полномочиями по рассмотрению жалоб, в течении пятнадцати рабочих дней со дня ее регистрации, а в случае обжалования, отказа в приеме документов у заявителя либо в исправлении допущенных опечаток, или в случае обжалования нарушения установленного срока таких исправлений в течении пяти рабочих дней со дня ее регистрации.</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5.7. </w:t>
      </w:r>
      <w:r>
        <w:rPr>
          <w:rFonts w:ascii="Times New Roman" w:hAnsi="Times New Roman" w:cs="Times New Roman" w:eastAsia="Times New Roman"/>
          <w:color w:val="auto"/>
          <w:spacing w:val="0"/>
          <w:position w:val="0"/>
          <w:sz w:val="28"/>
          <w:shd w:fill="auto" w:val="clear"/>
        </w:rPr>
        <w:t xml:space="preserve">По результатам рассмотрения жалобы администрация Курчанского сельского поселения Темрюкского района принимает одно из следующих решений:</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удовлетворяет жалобу, в том числе в форме отмены принятого решения;</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отказывает в удовлетворении жалобы.</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5.8. </w:t>
      </w:r>
      <w:r>
        <w:rPr>
          <w:rFonts w:ascii="Times New Roman" w:hAnsi="Times New Roman" w:cs="Times New Roman" w:eastAsia="Times New Roman"/>
          <w:color w:val="auto"/>
          <w:spacing w:val="0"/>
          <w:position w:val="0"/>
          <w:sz w:val="28"/>
          <w:shd w:fill="auto" w:val="clear"/>
        </w:rPr>
        <w:t xml:space="preserve">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5.9. </w:t>
      </w:r>
      <w:r>
        <w:rPr>
          <w:rFonts w:ascii="Times New Roman" w:hAnsi="Times New Roman" w:cs="Times New Roman" w:eastAsia="Times New Roman"/>
          <w:color w:val="auto"/>
          <w:spacing w:val="0"/>
          <w:position w:val="0"/>
          <w:sz w:val="28"/>
          <w:shd w:fill="auto" w:val="clear"/>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5.10. </w:t>
      </w:r>
      <w:r>
        <w:rPr>
          <w:rFonts w:ascii="Times New Roman" w:hAnsi="Times New Roman" w:cs="Times New Roman" w:eastAsia="Times New Roman"/>
          <w:color w:val="auto"/>
          <w:spacing w:val="0"/>
          <w:position w:val="0"/>
          <w:sz w:val="28"/>
          <w:shd w:fill="auto" w:val="clear"/>
        </w:rPr>
        <w:t xml:space="preserve">Права заявителя на получение информации и документов, необходимых для обоснования и рассмотрения жалобы:</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представлять дополнительные документы и материалы либо обращаться с просьбой об их истребовании;</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5.11. </w:t>
      </w:r>
      <w:r>
        <w:rPr>
          <w:rFonts w:ascii="Times New Roman" w:hAnsi="Times New Roman" w:cs="Times New Roman" w:eastAsia="Times New Roman"/>
          <w:color w:val="auto"/>
          <w:spacing w:val="0"/>
          <w:position w:val="0"/>
          <w:sz w:val="28"/>
          <w:shd w:fill="auto" w:val="clear"/>
        </w:rPr>
        <w:t xml:space="preserve">Ответ на жалобу не дается в случаях, если:</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жалобе не указана фамилия гражданина, направившего жалобу, и почтовый адрес, по которому должен быть направлен ответ;</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жалоба содержит нецензурные либо оскорбительные выражения, угрозы жизни, здоровью и имуществу должностного лица, а также членов его семьи (гражданину направляется сообщение о недопустимости злоупотребления правом);</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текст жалобы не поддается прочтению (жалоба не подлежит направлению на рассмотрение, о чем в течение семи дней со дня регистрации  сообщается гражданину, направившему жалобу, если его фамилия и почтовый адрес поддаются прочтению).</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случае, если в письменной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Курчанского сельского поселения Темрюкского района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один и тот же орган местного самоуправления Курчанского сельского поселения или одному и тому же должностному лицу. О данном решении уведомляется гражданин, направивший жалобу.</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Гражданину, направившему жалобу, сообщается о невозможности дать ответ по существу поставленного в нем вопроса в связи с недопустимостью разглашения сведений, составляющих государственную или иную охраняемую федеральным законом тайну.</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5.12. </w:t>
      </w:r>
      <w:r>
        <w:rPr>
          <w:rFonts w:ascii="Times New Roman" w:hAnsi="Times New Roman" w:cs="Times New Roman" w:eastAsia="Times New Roman"/>
          <w:color w:val="auto"/>
          <w:spacing w:val="0"/>
          <w:position w:val="0"/>
          <w:sz w:val="28"/>
          <w:shd w:fill="auto" w:val="clear"/>
        </w:rPr>
        <w:t xml:space="preserve">Если гражданину в удовлетворении жалобы отказано или он не получил ответа в течение пятнадцати дней со дня ее подачи, он вправе обратиться с жалобой в суд.</w:t>
      </w:r>
    </w:p>
    <w:p>
      <w:pPr>
        <w:tabs>
          <w:tab w:val="left" w:pos="567" w:leader="none"/>
        </w:tabs>
        <w:suppressAutoHyphens w:val="true"/>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5.13. </w:t>
      </w:r>
      <w:r>
        <w:rPr>
          <w:rFonts w:ascii="Times New Roman" w:hAnsi="Times New Roman" w:cs="Times New Roman" w:eastAsia="Times New Roman"/>
          <w:color w:val="auto"/>
          <w:spacing w:val="0"/>
          <w:position w:val="0"/>
          <w:sz w:val="28"/>
          <w:shd w:fill="auto" w:val="clear"/>
        </w:rPr>
        <w:t xml:space="preserve">Решения, действие (бездействие) органа местного самоуправления, должностного лица, муниципального служащего, исполняющего муниципальную услугу,  могут быть обжалованы заинтересованными лицами в судебном порядке, установленном действующим законодательством.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40"/>
        <w:jc w:val="both"/>
        <w:rPr>
          <w:rFonts w:ascii="Times New Roman" w:hAnsi="Times New Roman" w:cs="Times New Roman" w:eastAsia="Times New Roman"/>
          <w:i/>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Начальник отдела градостроительства,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землеустройства и управления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муниципальной собственностью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администрации Курчанского сельского поселения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Темрюкского района                                                                     О.П.Мацакова                               </w:t>
      </w:r>
    </w:p>
    <w:p>
      <w:pPr>
        <w:tabs>
          <w:tab w:val="left" w:pos="3855" w:leader="none"/>
          <w:tab w:val="left" w:pos="4485" w:leader="none"/>
        </w:tabs>
        <w:spacing w:before="0" w:after="0" w:line="240"/>
        <w:ind w:right="0" w:left="456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p>
    <w:p>
      <w:pPr>
        <w:tabs>
          <w:tab w:val="left" w:pos="3855" w:leader="none"/>
          <w:tab w:val="left" w:pos="4485" w:leader="none"/>
        </w:tabs>
        <w:spacing w:before="0" w:after="0" w:line="240"/>
        <w:ind w:right="0" w:left="4560" w:firstLine="0"/>
        <w:jc w:val="left"/>
        <w:rPr>
          <w:rFonts w:ascii="Arial" w:hAnsi="Arial" w:cs="Arial" w:eastAsia="Arial"/>
          <w:color w:val="auto"/>
          <w:spacing w:val="0"/>
          <w:position w:val="0"/>
          <w:sz w:val="28"/>
          <w:shd w:fill="auto" w:val="clear"/>
        </w:rPr>
      </w:pPr>
    </w:p>
    <w:p>
      <w:pPr>
        <w:tabs>
          <w:tab w:val="left" w:pos="3855" w:leader="none"/>
          <w:tab w:val="left" w:pos="4485" w:leader="none"/>
        </w:tabs>
        <w:spacing w:before="0" w:after="0" w:line="240"/>
        <w:ind w:right="0" w:left="4560" w:firstLine="0"/>
        <w:jc w:val="left"/>
        <w:rPr>
          <w:rFonts w:ascii="Arial" w:hAnsi="Arial" w:cs="Arial" w:eastAsia="Arial"/>
          <w:color w:val="auto"/>
          <w:spacing w:val="0"/>
          <w:position w:val="0"/>
          <w:sz w:val="28"/>
          <w:shd w:fill="auto" w:val="clear"/>
        </w:rPr>
      </w:pPr>
    </w:p>
    <w:p>
      <w:pPr>
        <w:tabs>
          <w:tab w:val="left" w:pos="3855" w:leader="none"/>
          <w:tab w:val="left" w:pos="4485" w:leader="none"/>
        </w:tabs>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1</w:t>
      </w:r>
    </w:p>
    <w:p>
      <w:pPr>
        <w:tabs>
          <w:tab w:val="left" w:pos="4485" w:leader="none"/>
        </w:tabs>
        <w:spacing w:before="0" w:after="0" w:line="240"/>
        <w:ind w:right="0" w:left="4560" w:firstLine="0"/>
        <w:jc w:val="left"/>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 </w:t>
      </w:r>
      <w:r>
        <w:rPr>
          <w:rFonts w:ascii="Arial" w:hAnsi="Arial" w:cs="Arial" w:eastAsia="Arial"/>
          <w:color w:val="auto"/>
          <w:spacing w:val="0"/>
          <w:position w:val="0"/>
          <w:sz w:val="28"/>
          <w:shd w:fill="auto" w:val="clear"/>
        </w:rPr>
        <w:t xml:space="preserve">по </w:t>
      </w:r>
      <w:r>
        <w:rPr>
          <w:rFonts w:ascii="Times New Roman" w:hAnsi="Times New Roman" w:cs="Times New Roman" w:eastAsia="Times New Roman"/>
          <w:color w:val="auto"/>
          <w:spacing w:val="0"/>
          <w:position w:val="0"/>
          <w:sz w:val="28"/>
          <w:shd w:fill="auto" w:val="clear"/>
        </w:rPr>
        <w:t xml:space="preserve">предоставлению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Согласование  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w:t>
      </w:r>
    </w:p>
    <w:p>
      <w:pPr>
        <w:spacing w:before="720" w:after="60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Форма заявления о переустройстве и (или) перепланировке нежилого помещения в многоквартирном доме</w:t>
      </w:r>
    </w:p>
    <w:p>
      <w:pPr>
        <w:spacing w:before="0" w:after="0" w:line="240"/>
        <w:ind w:right="0" w:left="5103"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w:t>
      </w:r>
    </w:p>
    <w:p>
      <w:pPr>
        <w:spacing w:before="0" w:after="0" w:line="240"/>
        <w:ind w:right="0" w:left="5387"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наименование органа местного самоуправления</w:t>
      </w:r>
    </w:p>
    <w:p>
      <w:pPr>
        <w:spacing w:before="0" w:after="0" w:line="240"/>
        <w:ind w:right="0" w:left="5103"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5103"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муниципального образования)</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Заявление</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переустройстве и (или) перепланировке нежилого помещения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  </w:t>
      </w:r>
    </w:p>
    <w:p>
      <w:pPr>
        <w:spacing w:before="0" w:after="0" w:line="240"/>
        <w:ind w:right="0" w:left="340" w:firstLine="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w:t>
      </w:r>
      <w:r>
        <w:rPr>
          <w:rFonts w:ascii="Times New Roman" w:hAnsi="Times New Roman" w:cs="Times New Roman" w:eastAsia="Times New Roman"/>
          <w:color w:val="auto"/>
          <w:spacing w:val="0"/>
          <w:position w:val="0"/>
          <w:sz w:val="28"/>
          <w:shd w:fill="auto" w:val="clear"/>
          <w:vertAlign w:val="superscript"/>
        </w:rPr>
        <w:t xml:space="preserve">указывается арендатор, либо собственник нежилого помещения, либо собственники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нежилого помещения, находящегося в общей собственности двух и более лиц, в случае, если ни один</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из собственников либо иных лиц не уполномочен в установленном порядке представлять их интересы)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1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
          <w:shd w:fill="auto" w:val="clear"/>
        </w:rPr>
      </w:pPr>
    </w:p>
    <w:p>
      <w:pPr>
        <w:spacing w:before="240" w:after="0" w:line="240"/>
        <w:ind w:right="0" w:left="1276" w:hanging="1276"/>
        <w:jc w:val="both"/>
        <w:rPr>
          <w:rFonts w:ascii="Times New Roman" w:hAnsi="Times New Roman" w:cs="Times New Roman" w:eastAsia="Times New Roman"/>
          <w:i/>
          <w:color w:val="auto"/>
          <w:spacing w:val="0"/>
          <w:position w:val="0"/>
          <w:sz w:val="20"/>
          <w:shd w:fill="auto" w:val="clear"/>
        </w:rPr>
      </w:pPr>
      <w:r>
        <w:rPr>
          <w:rFonts w:ascii="Times New Roman" w:hAnsi="Times New Roman" w:cs="Times New Roman" w:eastAsia="Times New Roman"/>
          <w:i/>
          <w:color w:val="auto"/>
          <w:spacing w:val="0"/>
          <w:position w:val="0"/>
          <w:sz w:val="20"/>
          <w:u w:val="single"/>
          <w:shd w:fill="auto" w:val="clear"/>
        </w:rPr>
        <w:t xml:space="preserve">Примечание.</w:t>
      </w:r>
      <w:r>
        <w:rPr>
          <w:rFonts w:ascii="Times New Roman" w:hAnsi="Times New Roman" w:cs="Times New Roman" w:eastAsia="Times New Roman"/>
          <w:i/>
          <w:color w:val="auto"/>
          <w:spacing w:val="0"/>
          <w:position w:val="0"/>
          <w:sz w:val="20"/>
          <w:shd w:fill="auto" w:val="clear"/>
        </w:rPr>
        <w:tab/>
        <w:t xml:space="preserve">Для физических лиц указываются: фамилия, имя, отчество, реквизиты документа, удосто</w:t>
      </w:r>
      <w:r>
        <w:rPr>
          <w:rFonts w:ascii="Times New Roman" w:hAnsi="Times New Roman" w:cs="Times New Roman" w:eastAsia="Times New Roman"/>
          <w:i/>
          <w:color w:val="auto"/>
          <w:spacing w:val="0"/>
          <w:position w:val="0"/>
          <w:sz w:val="20"/>
          <w:shd w:fill="auto" w:val="clear"/>
        </w:rPr>
        <w:t xml:space="preserve">­</w:t>
      </w:r>
      <w:r>
        <w:rPr>
          <w:rFonts w:ascii="Times New Roman" w:hAnsi="Times New Roman" w:cs="Times New Roman" w:eastAsia="Times New Roman"/>
          <w:i/>
          <w:color w:val="auto"/>
          <w:spacing w:val="0"/>
          <w:position w:val="0"/>
          <w:sz w:val="20"/>
          <w:shd w:fill="auto" w:val="clear"/>
        </w:rPr>
        <w:t xml:space="preserve">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pPr>
        <w:spacing w:before="0" w:after="0" w:line="240"/>
        <w:ind w:right="0" w:left="1276" w:firstLine="0"/>
        <w:jc w:val="both"/>
        <w:rPr>
          <w:rFonts w:ascii="Times New Roman" w:hAnsi="Times New Roman" w:cs="Times New Roman" w:eastAsia="Times New Roman"/>
          <w:i/>
          <w:color w:val="auto"/>
          <w:spacing w:val="0"/>
          <w:position w:val="0"/>
          <w:sz w:val="20"/>
          <w:shd w:fill="auto" w:val="clear"/>
        </w:rPr>
      </w:pPr>
      <w:r>
        <w:rPr>
          <w:rFonts w:ascii="Times New Roman" w:hAnsi="Times New Roman" w:cs="Times New Roman" w:eastAsia="Times New Roman"/>
          <w:i/>
          <w:color w:val="auto"/>
          <w:spacing w:val="0"/>
          <w:position w:val="0"/>
          <w:sz w:val="20"/>
          <w:shd w:fill="auto" w:val="clear"/>
        </w:rPr>
        <w:t xml:space="preserve">Для юридических лиц указываются: наименование, организационно-правовая форма, ад</w:t>
      </w:r>
      <w:r>
        <w:rPr>
          <w:rFonts w:ascii="Times New Roman" w:hAnsi="Times New Roman" w:cs="Times New Roman" w:eastAsia="Times New Roman"/>
          <w:i/>
          <w:color w:val="auto"/>
          <w:spacing w:val="0"/>
          <w:position w:val="0"/>
          <w:sz w:val="20"/>
          <w:shd w:fill="auto" w:val="clear"/>
        </w:rPr>
        <w:t xml:space="preserve">­</w:t>
      </w:r>
      <w:r>
        <w:rPr>
          <w:rFonts w:ascii="Times New Roman" w:hAnsi="Times New Roman" w:cs="Times New Roman" w:eastAsia="Times New Roman"/>
          <w:i/>
          <w:color w:val="auto"/>
          <w:spacing w:val="0"/>
          <w:position w:val="0"/>
          <w:sz w:val="20"/>
          <w:shd w:fill="auto" w:val="clear"/>
        </w:rPr>
        <w:t xml:space="preserve">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w:t>
      </w:r>
      <w:r>
        <w:rPr>
          <w:rFonts w:ascii="Times New Roman" w:hAnsi="Times New Roman" w:cs="Times New Roman" w:eastAsia="Times New Roman"/>
          <w:i/>
          <w:color w:val="auto"/>
          <w:spacing w:val="0"/>
          <w:position w:val="0"/>
          <w:sz w:val="20"/>
          <w:shd w:fill="auto" w:val="clear"/>
        </w:rPr>
        <w:t xml:space="preserve">­</w:t>
      </w:r>
      <w:r>
        <w:rPr>
          <w:rFonts w:ascii="Times New Roman" w:hAnsi="Times New Roman" w:cs="Times New Roman" w:eastAsia="Times New Roman"/>
          <w:i/>
          <w:color w:val="auto"/>
          <w:spacing w:val="0"/>
          <w:position w:val="0"/>
          <w:sz w:val="20"/>
          <w:shd w:fill="auto" w:val="clear"/>
        </w:rPr>
        <w:t xml:space="preserve">веряющего эти правомочия и прилагаемого к заявлению.</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Место нахождения нежилого помещения:  </w:t>
      </w:r>
    </w:p>
    <w:p>
      <w:pPr>
        <w:spacing w:before="0" w:after="0" w:line="240"/>
        <w:ind w:right="0" w:left="4139" w:firstLine="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w:t>
      </w:r>
      <w:r>
        <w:rPr>
          <w:rFonts w:ascii="Times New Roman" w:hAnsi="Times New Roman" w:cs="Times New Roman" w:eastAsia="Times New Roman"/>
          <w:color w:val="auto"/>
          <w:spacing w:val="0"/>
          <w:position w:val="0"/>
          <w:sz w:val="28"/>
          <w:shd w:fill="auto" w:val="clear"/>
          <w:vertAlign w:val="superscript"/>
        </w:rPr>
        <w:t xml:space="preserve">указывается полный адрес: субъект Российской Федерации,</w:t>
      </w:r>
    </w:p>
    <w:p>
      <w:pPr>
        <w:spacing w:before="0" w:after="0" w:line="240"/>
        <w:ind w:right="0" w:left="0" w:firstLine="0"/>
        <w:jc w:val="left"/>
        <w:rPr>
          <w:rFonts w:ascii="Times New Roman" w:hAnsi="Times New Roman" w:cs="Times New Roman" w:eastAsia="Times New Roman"/>
          <w:color w:val="auto"/>
          <w:spacing w:val="0"/>
          <w:position w:val="0"/>
          <w:sz w:val="1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муниципальное образование, поселение, улица, дом, корпус, строение,</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квартира (комната), подъезд, этаж)</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Собственник(и) нежилого помещения:  </w:t>
      </w:r>
    </w:p>
    <w:p>
      <w:pPr>
        <w:spacing w:before="0" w:after="0" w:line="240"/>
        <w:ind w:right="0" w:left="3828" w:firstLine="0"/>
        <w:jc w:val="left"/>
        <w:rPr>
          <w:rFonts w:ascii="Times New Roman" w:hAnsi="Times New Roman" w:cs="Times New Roman" w:eastAsia="Times New Roman"/>
          <w:color w:val="auto"/>
          <w:spacing w:val="0"/>
          <w:position w:val="0"/>
          <w:sz w:val="6"/>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6"/>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Прошу разрешить  </w:t>
      </w:r>
    </w:p>
    <w:p>
      <w:pPr>
        <w:spacing w:before="0" w:after="0" w:line="240"/>
        <w:ind w:right="0" w:left="2160" w:firstLine="12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w:t>
      </w:r>
      <w:r>
        <w:rPr>
          <w:rFonts w:ascii="Times New Roman" w:hAnsi="Times New Roman" w:cs="Times New Roman" w:eastAsia="Times New Roman"/>
          <w:color w:val="auto"/>
          <w:spacing w:val="0"/>
          <w:position w:val="0"/>
          <w:sz w:val="28"/>
          <w:shd w:fill="auto" w:val="clear"/>
          <w:vertAlign w:val="superscript"/>
        </w:rPr>
        <w:t xml:space="preserve">переустройство, перепланировку, переустройство и перепланировку – нужное указать)</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нежилого помещения, занимаемого на основании  </w:t>
      </w:r>
    </w:p>
    <w:p>
      <w:pPr>
        <w:spacing w:before="0" w:after="0" w:line="240"/>
        <w:ind w:right="0" w:left="4962" w:firstLine="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w:t>
      </w:r>
      <w:r>
        <w:rPr>
          <w:rFonts w:ascii="Times New Roman" w:hAnsi="Times New Roman" w:cs="Times New Roman" w:eastAsia="Times New Roman"/>
          <w:color w:val="auto"/>
          <w:spacing w:val="0"/>
          <w:position w:val="0"/>
          <w:sz w:val="28"/>
          <w:shd w:fill="auto" w:val="clear"/>
          <w:vertAlign w:val="superscript"/>
        </w:rPr>
        <w:t xml:space="preserve">права собственности, </w:t>
      </w:r>
    </w:p>
    <w:p>
      <w:pPr>
        <w:spacing w:before="0" w:after="0" w:line="240"/>
        <w:ind w:right="113" w:left="0" w:firstLine="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договора аренды – нужное указать)</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согласно прилагаемому проекту (проектной документации) переустрой</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ства и (или) перепланировки нежилого помещения.</w:t>
      </w:r>
    </w:p>
    <w:tbl>
      <w:tblPr/>
      <w:tblGrid>
        <w:gridCol w:w="922"/>
        <w:gridCol w:w="546"/>
        <w:gridCol w:w="272"/>
        <w:gridCol w:w="1856"/>
        <w:gridCol w:w="411"/>
        <w:gridCol w:w="380"/>
        <w:gridCol w:w="409"/>
        <w:gridCol w:w="1840"/>
        <w:gridCol w:w="245"/>
        <w:gridCol w:w="740"/>
        <w:gridCol w:w="354"/>
        <w:gridCol w:w="464"/>
        <w:gridCol w:w="576"/>
        <w:gridCol w:w="519"/>
        <w:gridCol w:w="274"/>
        <w:gridCol w:w="221"/>
        <w:gridCol w:w="601"/>
      </w:tblGrid>
      <w:tr>
        <w:trPr>
          <w:trHeight w:val="530" w:hRule="auto"/>
          <w:jc w:val="left"/>
        </w:trPr>
        <w:tc>
          <w:tcPr>
            <w:tcW w:w="6636" w:type="dxa"/>
            <w:gridSpan w:val="8"/>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212"/>
              <w:jc w:val="left"/>
              <w:rPr>
                <w:color w:val="auto"/>
                <w:spacing w:val="0"/>
                <w:position w:val="0"/>
              </w:rPr>
            </w:pPr>
            <w:r>
              <w:rPr>
                <w:rFonts w:ascii="Times New Roman" w:hAnsi="Times New Roman" w:cs="Times New Roman" w:eastAsia="Times New Roman"/>
                <w:color w:val="auto"/>
                <w:spacing w:val="0"/>
                <w:position w:val="0"/>
                <w:sz w:val="26"/>
                <w:shd w:fill="auto" w:val="clear"/>
              </w:rPr>
              <w:t xml:space="preserve">Срок производства ремонтно-строительных работ с “</w:t>
            </w:r>
          </w:p>
        </w:tc>
        <w:tc>
          <w:tcPr>
            <w:tcW w:w="245"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40"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1394" w:type="dxa"/>
            <w:gridSpan w:val="3"/>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19"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right"/>
              <w:rPr>
                <w:color w:val="auto"/>
                <w:spacing w:val="0"/>
                <w:position w:val="0"/>
              </w:rPr>
            </w:pPr>
            <w:r>
              <w:rPr>
                <w:rFonts w:ascii="Times New Roman" w:hAnsi="Times New Roman" w:cs="Times New Roman" w:eastAsia="Times New Roman"/>
                <w:color w:val="auto"/>
                <w:spacing w:val="0"/>
                <w:position w:val="0"/>
                <w:sz w:val="26"/>
                <w:shd w:fill="auto" w:val="clear"/>
              </w:rPr>
              <w:t xml:space="preserve">20</w:t>
            </w:r>
          </w:p>
        </w:tc>
        <w:tc>
          <w:tcPr>
            <w:tcW w:w="274"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22" w:type="dxa"/>
            <w:gridSpan w:val="2"/>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57" w:firstLine="0"/>
              <w:jc w:val="left"/>
              <w:rPr>
                <w:color w:val="auto"/>
                <w:spacing w:val="0"/>
                <w:position w:val="0"/>
              </w:rPr>
            </w:pPr>
            <w:r>
              <w:rPr>
                <w:rFonts w:ascii="Times New Roman" w:hAnsi="Times New Roman" w:cs="Times New Roman" w:eastAsia="Times New Roman"/>
                <w:color w:val="auto"/>
                <w:spacing w:val="0"/>
                <w:position w:val="0"/>
                <w:sz w:val="26"/>
                <w:shd w:fill="auto" w:val="clear"/>
              </w:rPr>
              <w:t xml:space="preserve">г.</w:t>
            </w:r>
          </w:p>
        </w:tc>
      </w:tr>
      <w:tr>
        <w:trPr>
          <w:trHeight w:val="269" w:hRule="auto"/>
          <w:jc w:val="left"/>
        </w:trPr>
        <w:tc>
          <w:tcPr>
            <w:tcW w:w="922"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6"/>
                <w:shd w:fill="auto" w:val="clear"/>
              </w:rPr>
              <w:t xml:space="preserve">по “</w:t>
            </w:r>
          </w:p>
        </w:tc>
        <w:tc>
          <w:tcPr>
            <w:tcW w:w="546"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72"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6"/>
                <w:shd w:fill="auto" w:val="clear"/>
              </w:rPr>
              <w:t xml:space="preserve">”</w:t>
            </w:r>
          </w:p>
        </w:tc>
        <w:tc>
          <w:tcPr>
            <w:tcW w:w="1856"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1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right"/>
              <w:rPr>
                <w:color w:val="auto"/>
                <w:spacing w:val="0"/>
                <w:position w:val="0"/>
              </w:rPr>
            </w:pPr>
            <w:r>
              <w:rPr>
                <w:rFonts w:ascii="Times New Roman" w:hAnsi="Times New Roman" w:cs="Times New Roman" w:eastAsia="Times New Roman"/>
                <w:color w:val="auto"/>
                <w:spacing w:val="0"/>
                <w:position w:val="0"/>
                <w:sz w:val="26"/>
                <w:shd w:fill="auto" w:val="clear"/>
              </w:rPr>
              <w:t xml:space="preserve">20</w:t>
            </w:r>
          </w:p>
        </w:tc>
        <w:tc>
          <w:tcPr>
            <w:tcW w:w="380"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09"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57" w:firstLine="0"/>
              <w:jc w:val="left"/>
              <w:rPr>
                <w:color w:val="auto"/>
                <w:spacing w:val="0"/>
                <w:position w:val="0"/>
              </w:rPr>
            </w:pPr>
            <w:r>
              <w:rPr>
                <w:rFonts w:ascii="Times New Roman" w:hAnsi="Times New Roman" w:cs="Times New Roman" w:eastAsia="Times New Roman"/>
                <w:color w:val="auto"/>
                <w:spacing w:val="0"/>
                <w:position w:val="0"/>
                <w:sz w:val="26"/>
                <w:shd w:fill="auto" w:val="clear"/>
              </w:rPr>
              <w:t xml:space="preserve">г.</w:t>
            </w:r>
          </w:p>
        </w:tc>
      </w:tr>
      <w:tr>
        <w:trPr>
          <w:trHeight w:val="538" w:hRule="auto"/>
          <w:jc w:val="left"/>
        </w:trPr>
        <w:tc>
          <w:tcPr>
            <w:tcW w:w="6636" w:type="dxa"/>
            <w:gridSpan w:val="8"/>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212"/>
              <w:jc w:val="left"/>
              <w:rPr>
                <w:color w:val="auto"/>
                <w:spacing w:val="0"/>
                <w:position w:val="0"/>
              </w:rPr>
            </w:pPr>
            <w:r>
              <w:rPr>
                <w:rFonts w:ascii="Times New Roman" w:hAnsi="Times New Roman" w:cs="Times New Roman" w:eastAsia="Times New Roman"/>
                <w:color w:val="auto"/>
                <w:spacing w:val="0"/>
                <w:position w:val="0"/>
                <w:sz w:val="26"/>
                <w:shd w:fill="auto" w:val="clear"/>
              </w:rPr>
              <w:t xml:space="preserve">Режим производства ремонтно-строительных работ с</w:t>
            </w:r>
          </w:p>
        </w:tc>
        <w:tc>
          <w:tcPr>
            <w:tcW w:w="1339" w:type="dxa"/>
            <w:gridSpan w:val="3"/>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64"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6"/>
                <w:shd w:fill="auto" w:val="clear"/>
              </w:rPr>
              <w:t xml:space="preserve">по</w:t>
            </w:r>
          </w:p>
        </w:tc>
        <w:tc>
          <w:tcPr>
            <w:tcW w:w="1590" w:type="dxa"/>
            <w:gridSpan w:val="4"/>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tabs>
          <w:tab w:val="center" w:pos="2127" w:leader="none"/>
          <w:tab w:val="left" w:pos="3544"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часов в  </w:t>
        <w:tab/>
        <w:tab/>
        <w:t xml:space="preserve">дни.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Обязуюсь:</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осуществить ремонтно-строительные работы в соответствии с проектом (проектной документацией);</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осуществить работы в установленные сроки и с соблюдением согласованного режима проведения работ.</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     ”</w:t>
        <w:tab/>
      </w:r>
      <w:r>
        <w:rPr>
          <w:rFonts w:ascii="Times New Roman" w:hAnsi="Times New Roman" w:cs="Times New Roman" w:eastAsia="Times New Roman"/>
          <w:color w:val="auto"/>
          <w:spacing w:val="0"/>
          <w:position w:val="0"/>
          <w:sz w:val="28"/>
          <w:u w:val="single"/>
          <w:shd w:fill="auto" w:val="clear"/>
        </w:rPr>
        <w:t xml:space="preserve">                  </w:t>
        <w:tab/>
      </w:r>
      <w:r>
        <w:rPr>
          <w:rFonts w:ascii="Times New Roman" w:hAnsi="Times New Roman" w:cs="Times New Roman" w:eastAsia="Times New Roman"/>
          <w:color w:val="auto"/>
          <w:spacing w:val="0"/>
          <w:position w:val="0"/>
          <w:sz w:val="28"/>
          <w:shd w:fill="auto" w:val="clear"/>
        </w:rPr>
        <w:t xml:space="preserve">  г. №  </w:t>
      </w:r>
      <w:r>
        <w:rPr>
          <w:rFonts w:ascii="Times New Roman" w:hAnsi="Times New Roman" w:cs="Times New Roman" w:eastAsia="Times New Roman"/>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p>
    <w:tbl>
      <w:tblPr/>
      <w:tblGrid>
        <w:gridCol w:w="581"/>
        <w:gridCol w:w="2900"/>
        <w:gridCol w:w="2486"/>
        <w:gridCol w:w="1753"/>
        <w:gridCol w:w="1974"/>
      </w:tblGrid>
      <w:tr>
        <w:trPr>
          <w:trHeight w:val="1" w:hRule="atLeast"/>
          <w:jc w:val="left"/>
        </w:trPr>
        <w:tc>
          <w:tcPr>
            <w:tcW w:w="581"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br/>
            </w:r>
            <w:r>
              <w:rPr>
                <w:rFonts w:ascii="Times New Roman" w:hAnsi="Times New Roman" w:cs="Times New Roman" w:eastAsia="Times New Roman"/>
                <w:color w:val="auto"/>
                <w:spacing w:val="0"/>
                <w:position w:val="0"/>
                <w:sz w:val="20"/>
                <w:shd w:fill="auto" w:val="clear"/>
              </w:rPr>
              <w:t xml:space="preserve">п/п</w:t>
            </w:r>
          </w:p>
        </w:tc>
        <w:tc>
          <w:tcPr>
            <w:tcW w:w="2900"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Фамилия, имя, отчество</w:t>
            </w:r>
          </w:p>
        </w:tc>
        <w:tc>
          <w:tcPr>
            <w:tcW w:w="2486"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Документ, удостоверяю</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щий личность (серия, но</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мер, кем и когда выдан)</w:t>
            </w:r>
          </w:p>
        </w:tc>
        <w:tc>
          <w:tcPr>
            <w:tcW w:w="1753"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Подпись *</w:t>
            </w:r>
          </w:p>
        </w:tc>
        <w:tc>
          <w:tcPr>
            <w:tcW w:w="1974"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Отметка о нотари</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альном заверении подписей лиц</w:t>
            </w:r>
          </w:p>
        </w:tc>
      </w:tr>
      <w:tr>
        <w:trPr>
          <w:trHeight w:val="1" w:hRule="atLeast"/>
          <w:jc w:val="left"/>
        </w:trPr>
        <w:tc>
          <w:tcPr>
            <w:tcW w:w="581" w:type="dxa"/>
            <w:tcBorders>
              <w:top w:val="single" w:color="836967" w:sz="5"/>
              <w:left w:val="single" w:color="836967" w:sz="5"/>
              <w:bottom w:val="single" w:color="836967" w:sz="5"/>
              <w:right w:val="single" w:color="836967" w:sz="5"/>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1</w:t>
            </w:r>
          </w:p>
        </w:tc>
        <w:tc>
          <w:tcPr>
            <w:tcW w:w="2900" w:type="dxa"/>
            <w:tcBorders>
              <w:top w:val="single" w:color="836967" w:sz="5"/>
              <w:left w:val="single" w:color="836967" w:sz="5"/>
              <w:bottom w:val="single" w:color="836967" w:sz="5"/>
              <w:right w:val="single" w:color="836967" w:sz="5"/>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2</w:t>
            </w:r>
          </w:p>
        </w:tc>
        <w:tc>
          <w:tcPr>
            <w:tcW w:w="2486" w:type="dxa"/>
            <w:tcBorders>
              <w:top w:val="single" w:color="836967" w:sz="5"/>
              <w:left w:val="single" w:color="836967" w:sz="5"/>
              <w:bottom w:val="single" w:color="836967" w:sz="5"/>
              <w:right w:val="single" w:color="836967" w:sz="5"/>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3</w:t>
            </w:r>
          </w:p>
        </w:tc>
        <w:tc>
          <w:tcPr>
            <w:tcW w:w="1753" w:type="dxa"/>
            <w:tcBorders>
              <w:top w:val="single" w:color="836967" w:sz="5"/>
              <w:left w:val="single" w:color="836967" w:sz="5"/>
              <w:bottom w:val="single" w:color="836967" w:sz="5"/>
              <w:right w:val="single" w:color="836967" w:sz="5"/>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4</w:t>
            </w:r>
          </w:p>
        </w:tc>
        <w:tc>
          <w:tcPr>
            <w:tcW w:w="1974" w:type="dxa"/>
            <w:tcBorders>
              <w:top w:val="single" w:color="836967" w:sz="5"/>
              <w:left w:val="single" w:color="836967" w:sz="5"/>
              <w:bottom w:val="single" w:color="836967" w:sz="5"/>
              <w:right w:val="single" w:color="836967" w:sz="5"/>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5</w:t>
            </w:r>
          </w:p>
        </w:tc>
      </w:tr>
      <w:tr>
        <w:trPr>
          <w:trHeight w:val="1" w:hRule="atLeast"/>
          <w:jc w:val="left"/>
        </w:trPr>
        <w:tc>
          <w:tcPr>
            <w:tcW w:w="581"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900"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486"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753"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974"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581"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900"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486"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753"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974"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581"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900"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486"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753"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974" w:type="dxa"/>
            <w:tcBorders>
              <w:top w:val="single" w:color="836967" w:sz="5"/>
              <w:left w:val="single" w:color="836967" w:sz="5"/>
              <w:bottom w:val="single" w:color="836967" w:sz="5"/>
              <w:right w:val="single" w:color="836967" w:sz="5"/>
            </w:tcBorders>
            <w:shd w:color="auto" w:fill="auto" w:val="clear"/>
            <w:tcMar>
              <w:left w:w="28" w:type="dxa"/>
              <w:right w:w="2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Подписи лиц, подавших заявление *:</w:t>
      </w:r>
    </w:p>
    <w:tbl>
      <w:tblPr/>
      <w:tblGrid>
        <w:gridCol w:w="969"/>
        <w:gridCol w:w="551"/>
        <w:gridCol w:w="275"/>
        <w:gridCol w:w="1793"/>
        <w:gridCol w:w="551"/>
        <w:gridCol w:w="275"/>
        <w:gridCol w:w="826"/>
        <w:gridCol w:w="1912"/>
        <w:gridCol w:w="274"/>
        <w:gridCol w:w="3056"/>
      </w:tblGrid>
      <w:tr>
        <w:trPr>
          <w:trHeight w:val="1" w:hRule="atLeast"/>
          <w:jc w:val="left"/>
        </w:trPr>
        <w:tc>
          <w:tcPr>
            <w:tcW w:w="969"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551"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1793"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right"/>
              <w:rPr>
                <w:color w:val="auto"/>
                <w:spacing w:val="0"/>
                <w:position w:val="0"/>
              </w:rPr>
            </w:pPr>
            <w:r>
              <w:rPr>
                <w:rFonts w:ascii="Times New Roman" w:hAnsi="Times New Roman" w:cs="Times New Roman" w:eastAsia="Times New Roman"/>
                <w:color w:val="auto"/>
                <w:spacing w:val="0"/>
                <w:position w:val="0"/>
                <w:sz w:val="28"/>
                <w:shd w:fill="auto" w:val="clear"/>
              </w:rPr>
              <w:t xml:space="preserve">20</w:t>
            </w:r>
          </w:p>
        </w:tc>
        <w:tc>
          <w:tcPr>
            <w:tcW w:w="275"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2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57"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г.</w:t>
            </w:r>
          </w:p>
        </w:tc>
        <w:tc>
          <w:tcPr>
            <w:tcW w:w="1912"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74"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56"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969"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793"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дата)</w:t>
            </w: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2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912"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подпись заявителя)</w:t>
            </w:r>
          </w:p>
        </w:tc>
        <w:tc>
          <w:tcPr>
            <w:tcW w:w="274"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5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расшифровка подписи )</w:t>
            </w: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tbl>
      <w:tblPr/>
      <w:tblGrid>
        <w:gridCol w:w="969"/>
        <w:gridCol w:w="551"/>
        <w:gridCol w:w="275"/>
        <w:gridCol w:w="1793"/>
        <w:gridCol w:w="551"/>
        <w:gridCol w:w="275"/>
        <w:gridCol w:w="826"/>
        <w:gridCol w:w="1912"/>
        <w:gridCol w:w="274"/>
        <w:gridCol w:w="3056"/>
      </w:tblGrid>
      <w:tr>
        <w:trPr>
          <w:trHeight w:val="1" w:hRule="atLeast"/>
          <w:jc w:val="left"/>
        </w:trPr>
        <w:tc>
          <w:tcPr>
            <w:tcW w:w="969"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551"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1793"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right"/>
              <w:rPr>
                <w:color w:val="auto"/>
                <w:spacing w:val="0"/>
                <w:position w:val="0"/>
              </w:rPr>
            </w:pPr>
            <w:r>
              <w:rPr>
                <w:rFonts w:ascii="Times New Roman" w:hAnsi="Times New Roman" w:cs="Times New Roman" w:eastAsia="Times New Roman"/>
                <w:color w:val="auto"/>
                <w:spacing w:val="0"/>
                <w:position w:val="0"/>
                <w:sz w:val="28"/>
                <w:shd w:fill="auto" w:val="clear"/>
              </w:rPr>
              <w:t xml:space="preserve">20</w:t>
            </w:r>
          </w:p>
        </w:tc>
        <w:tc>
          <w:tcPr>
            <w:tcW w:w="275"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2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57"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г.</w:t>
            </w:r>
          </w:p>
        </w:tc>
        <w:tc>
          <w:tcPr>
            <w:tcW w:w="1912"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74"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56"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969"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793"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дата)</w:t>
            </w: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2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912"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подпись заявителя)</w:t>
            </w:r>
          </w:p>
        </w:tc>
        <w:tc>
          <w:tcPr>
            <w:tcW w:w="274"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5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расшифровка подписи )</w:t>
            </w: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tbl>
      <w:tblPr/>
      <w:tblGrid>
        <w:gridCol w:w="969"/>
        <w:gridCol w:w="551"/>
        <w:gridCol w:w="275"/>
        <w:gridCol w:w="1793"/>
        <w:gridCol w:w="551"/>
        <w:gridCol w:w="275"/>
        <w:gridCol w:w="826"/>
        <w:gridCol w:w="1912"/>
        <w:gridCol w:w="274"/>
        <w:gridCol w:w="3056"/>
      </w:tblGrid>
      <w:tr>
        <w:trPr>
          <w:trHeight w:val="1" w:hRule="atLeast"/>
          <w:jc w:val="left"/>
        </w:trPr>
        <w:tc>
          <w:tcPr>
            <w:tcW w:w="969"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551"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1793"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right"/>
              <w:rPr>
                <w:color w:val="auto"/>
                <w:spacing w:val="0"/>
                <w:position w:val="0"/>
              </w:rPr>
            </w:pPr>
            <w:r>
              <w:rPr>
                <w:rFonts w:ascii="Times New Roman" w:hAnsi="Times New Roman" w:cs="Times New Roman" w:eastAsia="Times New Roman"/>
                <w:color w:val="auto"/>
                <w:spacing w:val="0"/>
                <w:position w:val="0"/>
                <w:sz w:val="28"/>
                <w:shd w:fill="auto" w:val="clear"/>
              </w:rPr>
              <w:t xml:space="preserve">20</w:t>
            </w:r>
          </w:p>
        </w:tc>
        <w:tc>
          <w:tcPr>
            <w:tcW w:w="275"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2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57"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г.</w:t>
            </w:r>
          </w:p>
        </w:tc>
        <w:tc>
          <w:tcPr>
            <w:tcW w:w="1912"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74"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56"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969"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793"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дата)</w:t>
            </w: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2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912"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подпись заявителя)</w:t>
            </w:r>
          </w:p>
        </w:tc>
        <w:tc>
          <w:tcPr>
            <w:tcW w:w="274"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5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расшифровка подписи)</w:t>
            </w: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tbl>
      <w:tblPr/>
      <w:tblGrid>
        <w:gridCol w:w="969"/>
        <w:gridCol w:w="551"/>
        <w:gridCol w:w="275"/>
        <w:gridCol w:w="1793"/>
        <w:gridCol w:w="551"/>
        <w:gridCol w:w="275"/>
        <w:gridCol w:w="826"/>
        <w:gridCol w:w="1912"/>
        <w:gridCol w:w="274"/>
        <w:gridCol w:w="3056"/>
      </w:tblGrid>
      <w:tr>
        <w:trPr>
          <w:trHeight w:val="1" w:hRule="atLeast"/>
          <w:jc w:val="left"/>
        </w:trPr>
        <w:tc>
          <w:tcPr>
            <w:tcW w:w="969"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551"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1793"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right"/>
              <w:rPr>
                <w:color w:val="auto"/>
                <w:spacing w:val="0"/>
                <w:position w:val="0"/>
              </w:rPr>
            </w:pPr>
            <w:r>
              <w:rPr>
                <w:rFonts w:ascii="Times New Roman" w:hAnsi="Times New Roman" w:cs="Times New Roman" w:eastAsia="Times New Roman"/>
                <w:color w:val="auto"/>
                <w:spacing w:val="0"/>
                <w:position w:val="0"/>
                <w:sz w:val="28"/>
                <w:shd w:fill="auto" w:val="clear"/>
              </w:rPr>
              <w:t xml:space="preserve">20</w:t>
            </w:r>
          </w:p>
        </w:tc>
        <w:tc>
          <w:tcPr>
            <w:tcW w:w="275"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2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57"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г.</w:t>
            </w:r>
          </w:p>
        </w:tc>
        <w:tc>
          <w:tcPr>
            <w:tcW w:w="1912"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74"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56"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969"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793"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дата)</w:t>
            </w:r>
          </w:p>
        </w:tc>
        <w:tc>
          <w:tcPr>
            <w:tcW w:w="551"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2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912"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подпись заявителя)</w:t>
            </w:r>
          </w:p>
        </w:tc>
        <w:tc>
          <w:tcPr>
            <w:tcW w:w="274"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5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расшифровка подписи)</w:t>
            </w: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w:t>
      </w:r>
    </w:p>
    <w:p>
      <w:pPr>
        <w:spacing w:before="0" w:after="0" w:line="240"/>
        <w:ind w:right="0" w:left="0" w:firstLine="567"/>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При пользовании нежилым помещением на основании договора аренды – арендатором, при пользовании нежилым помещением на праве собственности – собственником (собственниками).</w:t>
      </w:r>
    </w:p>
    <w:p>
      <w:pPr>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Подписи ставятся в присутствии должностного лица принимаю</w:t>
      </w: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щего документы. В ином случае представляется оформление в письмен</w:t>
      </w: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ном виде согласия члена семьи, заверенное нотариально, с  представле</w:t>
      </w: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нием отметки об этом в графе  5.</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w:t>
      </w:r>
      <w:r>
        <w:rPr>
          <w:rFonts w:ascii="Times New Roman" w:hAnsi="Times New Roman" w:cs="Times New Roman" w:eastAsia="Times New Roman"/>
          <w:color w:val="auto"/>
          <w:spacing w:val="0"/>
          <w:position w:val="0"/>
          <w:sz w:val="28"/>
          <w:shd w:fill="auto" w:val="clear"/>
          <w:vertAlign w:val="superscript"/>
        </w:rPr>
        <w:t xml:space="preserve">следующие позиции заполняются должностным лицом, принявшим заявление)</w:t>
      </w:r>
    </w:p>
    <w:p>
      <w:pPr>
        <w:tabs>
          <w:tab w:val="left" w:pos="4948" w:leader="none"/>
          <w:tab w:val="left" w:pos="5450" w:leader="none"/>
          <w:tab w:val="left" w:pos="5768" w:leader="none"/>
          <w:tab w:val="left" w:pos="7935" w:leader="none"/>
          <w:tab w:val="left" w:pos="8539" w:leader="none"/>
          <w:tab w:val="left" w:pos="8857"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Документы представлены на приеме     “</w:t>
      </w:r>
      <w:r>
        <w:rPr>
          <w:rFonts w:ascii="Times New Roman" w:hAnsi="Times New Roman" w:cs="Times New Roman" w:eastAsia="Times New Roman"/>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   20</w:t>
      </w:r>
      <w:r>
        <w:rPr>
          <w:rFonts w:ascii="Times New Roman" w:hAnsi="Times New Roman" w:cs="Times New Roman" w:eastAsia="Times New Roman"/>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г.</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Входящий номер регистрации заявления  _____________________</w:t>
      </w:r>
    </w:p>
    <w:p>
      <w:pPr>
        <w:spacing w:before="0" w:after="0" w:line="240"/>
        <w:ind w:right="1843" w:left="4309" w:firstLine="0"/>
        <w:jc w:val="left"/>
        <w:rPr>
          <w:rFonts w:ascii="Times New Roman" w:hAnsi="Times New Roman" w:cs="Times New Roman" w:eastAsia="Times New Roman"/>
          <w:color w:val="auto"/>
          <w:spacing w:val="0"/>
          <w:position w:val="0"/>
          <w:sz w:val="28"/>
          <w:shd w:fill="auto" w:val="clear"/>
        </w:rPr>
      </w:pPr>
    </w:p>
    <w:p>
      <w:pPr>
        <w:tabs>
          <w:tab w:val="left" w:pos="4948" w:leader="none"/>
          <w:tab w:val="left" w:pos="5450" w:leader="none"/>
          <w:tab w:val="left" w:pos="5768" w:leader="none"/>
          <w:tab w:val="left" w:pos="7935" w:leader="none"/>
          <w:tab w:val="left" w:pos="8539" w:leader="none"/>
          <w:tab w:val="left" w:pos="8857"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Выдана расписка в получении документов  “</w:t>
      </w:r>
      <w:r>
        <w:rPr>
          <w:rFonts w:ascii="Times New Roman" w:hAnsi="Times New Roman" w:cs="Times New Roman" w:eastAsia="Times New Roman"/>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   20</w:t>
      </w:r>
      <w:r>
        <w:rPr>
          <w:rFonts w:ascii="Times New Roman" w:hAnsi="Times New Roman" w:cs="Times New Roman" w:eastAsia="Times New Roman"/>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г. № _______</w:t>
      </w:r>
    </w:p>
    <w:p>
      <w:pPr>
        <w:tabs>
          <w:tab w:val="left" w:pos="5068" w:leader="none"/>
          <w:tab w:val="left" w:pos="5450" w:leader="none"/>
          <w:tab w:val="left" w:pos="5768" w:leader="none"/>
          <w:tab w:val="left" w:pos="7935" w:leader="none"/>
          <w:tab w:val="left" w:pos="8539" w:leader="none"/>
          <w:tab w:val="left" w:pos="8857"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tabs>
          <w:tab w:val="left" w:pos="4948" w:leader="none"/>
          <w:tab w:val="left" w:pos="5450" w:leader="none"/>
          <w:tab w:val="left" w:pos="5768" w:leader="none"/>
          <w:tab w:val="left" w:pos="7935" w:leader="none"/>
          <w:tab w:val="left" w:pos="8539" w:leader="none"/>
          <w:tab w:val="left" w:pos="8857"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Расписку получил “</w:t>
      </w:r>
      <w:r>
        <w:rPr>
          <w:rFonts w:ascii="Times New Roman" w:hAnsi="Times New Roman" w:cs="Times New Roman" w:eastAsia="Times New Roman"/>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   20</w:t>
      </w:r>
      <w:r>
        <w:rPr>
          <w:rFonts w:ascii="Times New Roman" w:hAnsi="Times New Roman" w:cs="Times New Roman" w:eastAsia="Times New Roman"/>
          <w:color w:val="auto"/>
          <w:spacing w:val="0"/>
          <w:position w:val="0"/>
          <w:sz w:val="28"/>
          <w:u w:val="single"/>
          <w:shd w:fill="auto" w:val="clear"/>
        </w:rPr>
        <w:t xml:space="preserve">    </w:t>
      </w:r>
      <w:r>
        <w:rPr>
          <w:rFonts w:ascii="Times New Roman" w:hAnsi="Times New Roman" w:cs="Times New Roman" w:eastAsia="Times New Roman"/>
          <w:color w:val="auto"/>
          <w:spacing w:val="0"/>
          <w:position w:val="0"/>
          <w:sz w:val="28"/>
          <w:shd w:fill="auto" w:val="clear"/>
        </w:rPr>
        <w:t xml:space="preserve">г.</w:t>
      </w:r>
    </w:p>
    <w:p>
      <w:pPr>
        <w:tabs>
          <w:tab w:val="left" w:pos="4948" w:leader="none"/>
          <w:tab w:val="left" w:pos="5450" w:leader="none"/>
          <w:tab w:val="left" w:pos="5768" w:leader="none"/>
          <w:tab w:val="left" w:pos="7935" w:leader="none"/>
          <w:tab w:val="left" w:pos="8539" w:leader="none"/>
          <w:tab w:val="left" w:pos="8857"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tabs>
          <w:tab w:val="left" w:pos="5450" w:leader="none"/>
          <w:tab w:val="left" w:pos="5768" w:leader="none"/>
          <w:tab w:val="left" w:pos="7935" w:leader="none"/>
          <w:tab w:val="left" w:pos="8539" w:leader="none"/>
          <w:tab w:val="left" w:pos="8857"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w:t>
      </w:r>
    </w:p>
    <w:p>
      <w:pPr>
        <w:tabs>
          <w:tab w:val="left" w:pos="5450" w:leader="none"/>
          <w:tab w:val="left" w:pos="5768" w:leader="none"/>
          <w:tab w:val="left" w:pos="7935" w:leader="none"/>
          <w:tab w:val="left" w:pos="8539" w:leader="none"/>
          <w:tab w:val="left" w:pos="8857"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             (</w:t>
      </w:r>
      <w:r>
        <w:rPr>
          <w:rFonts w:ascii="Times New Roman" w:hAnsi="Times New Roman" w:cs="Times New Roman" w:eastAsia="Times New Roman"/>
          <w:color w:val="auto"/>
          <w:spacing w:val="0"/>
          <w:position w:val="0"/>
          <w:sz w:val="28"/>
          <w:shd w:fill="auto" w:val="clear"/>
          <w:vertAlign w:val="superscript"/>
        </w:rPr>
        <w:t xml:space="preserve">подпись заявителя)</w:t>
      </w:r>
    </w:p>
    <w:p>
      <w:pPr>
        <w:spacing w:before="0" w:after="0" w:line="240"/>
        <w:ind w:right="-61"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61"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_______________________________________________                     _______________</w:t>
      </w:r>
    </w:p>
    <w:p>
      <w:pPr>
        <w:spacing w:before="0" w:after="0" w:line="240"/>
        <w:ind w:right="-61" w:left="0" w:firstLine="708"/>
        <w:jc w:val="left"/>
        <w:rPr>
          <w:rFonts w:ascii="Times New Roman" w:hAnsi="Times New Roman" w:cs="Times New Roman" w:eastAsia="Times New Roman"/>
          <w:color w:val="auto"/>
          <w:spacing w:val="0"/>
          <w:position w:val="0"/>
          <w:sz w:val="32"/>
          <w:shd w:fill="auto" w:val="clear"/>
          <w:vertAlign w:val="superscript"/>
        </w:rPr>
      </w:pPr>
      <w:r>
        <w:rPr>
          <w:rFonts w:ascii="Times New Roman" w:hAnsi="Times New Roman" w:cs="Times New Roman" w:eastAsia="Times New Roman"/>
          <w:color w:val="auto"/>
          <w:spacing w:val="0"/>
          <w:position w:val="0"/>
          <w:sz w:val="28"/>
          <w:shd w:fill="auto" w:val="clear"/>
          <w:vertAlign w:val="superscript"/>
        </w:rPr>
        <w:t xml:space="preserve">(</w:t>
      </w:r>
      <w:r>
        <w:rPr>
          <w:rFonts w:ascii="Times New Roman" w:hAnsi="Times New Roman" w:cs="Times New Roman" w:eastAsia="Times New Roman"/>
          <w:color w:val="auto"/>
          <w:spacing w:val="0"/>
          <w:position w:val="0"/>
          <w:sz w:val="28"/>
          <w:shd w:fill="auto" w:val="clear"/>
          <w:vertAlign w:val="superscript"/>
        </w:rPr>
        <w:t xml:space="preserve">должность, Ф.И.О. должностного лица, принявшего заявление)</w:t>
      </w:r>
      <w:r>
        <w:rPr>
          <w:rFonts w:ascii="Times New Roman" w:hAnsi="Times New Roman" w:cs="Times New Roman" w:eastAsia="Times New Roman"/>
          <w:color w:val="auto"/>
          <w:spacing w:val="0"/>
          <w:position w:val="0"/>
          <w:sz w:val="32"/>
          <w:shd w:fill="auto" w:val="clear"/>
          <w:vertAlign w:val="superscript"/>
        </w:rPr>
        <w:tab/>
        <w:tab/>
        <w:t xml:space="preserve">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vertAlign w:val="superscript"/>
        </w:rPr>
        <w:t xml:space="preserve">(подпись)</w:t>
      </w:r>
    </w:p>
    <w:p>
      <w:pPr>
        <w:spacing w:before="0" w:after="0" w:line="240"/>
        <w:ind w:right="0" w:left="4962" w:firstLine="709"/>
        <w:jc w:val="left"/>
        <w:rPr>
          <w:rFonts w:ascii="Times New Roman" w:hAnsi="Times New Roman" w:cs="Times New Roman" w:eastAsia="Times New Roman"/>
          <w:i/>
          <w:color w:val="auto"/>
          <w:spacing w:val="0"/>
          <w:position w:val="0"/>
          <w:sz w:val="28"/>
          <w:shd w:fill="auto" w:val="clear"/>
        </w:rPr>
      </w:pPr>
    </w:p>
    <w:p>
      <w:pPr>
        <w:spacing w:before="0" w:after="0" w:line="240"/>
        <w:ind w:right="0" w:left="4962" w:firstLine="709"/>
        <w:jc w:val="left"/>
        <w:rPr>
          <w:rFonts w:ascii="Times New Roman" w:hAnsi="Times New Roman" w:cs="Times New Roman" w:eastAsia="Times New Roman"/>
          <w:i/>
          <w:color w:val="auto"/>
          <w:spacing w:val="0"/>
          <w:position w:val="0"/>
          <w:sz w:val="28"/>
          <w:shd w:fill="auto" w:val="clear"/>
        </w:rPr>
      </w:pPr>
    </w:p>
    <w:p>
      <w:pPr>
        <w:tabs>
          <w:tab w:val="left" w:pos="3855" w:leader="none"/>
          <w:tab w:val="left" w:pos="4485" w:leader="none"/>
        </w:tabs>
        <w:spacing w:before="0" w:after="0" w:line="240"/>
        <w:ind w:right="0" w:left="4560" w:firstLine="0"/>
        <w:jc w:val="left"/>
        <w:rPr>
          <w:rFonts w:ascii="Arial" w:hAnsi="Arial" w:cs="Arial" w:eastAsia="Arial"/>
          <w:i/>
          <w:color w:val="auto"/>
          <w:spacing w:val="0"/>
          <w:position w:val="0"/>
          <w:sz w:val="28"/>
          <w:shd w:fill="auto" w:val="clear"/>
        </w:rPr>
      </w:pPr>
      <w:r>
        <w:rPr>
          <w:rFonts w:ascii="Arial" w:hAnsi="Arial" w:cs="Arial" w:eastAsia="Arial"/>
          <w:i/>
          <w:color w:val="auto"/>
          <w:spacing w:val="0"/>
          <w:position w:val="0"/>
          <w:sz w:val="28"/>
          <w:shd w:fill="auto" w:val="clear"/>
        </w:rPr>
        <w:t xml:space="preserve"> </w:t>
      </w:r>
    </w:p>
    <w:p>
      <w:pPr>
        <w:tabs>
          <w:tab w:val="left" w:pos="3855" w:leader="none"/>
          <w:tab w:val="left" w:pos="4485" w:leader="none"/>
        </w:tabs>
        <w:spacing w:before="0" w:after="0" w:line="240"/>
        <w:ind w:right="0" w:left="4560" w:firstLine="0"/>
        <w:jc w:val="left"/>
        <w:rPr>
          <w:rFonts w:ascii="Arial" w:hAnsi="Arial" w:cs="Arial" w:eastAsia="Arial"/>
          <w:i/>
          <w:color w:val="auto"/>
          <w:spacing w:val="0"/>
          <w:position w:val="0"/>
          <w:sz w:val="28"/>
          <w:shd w:fill="auto" w:val="clear"/>
        </w:rPr>
      </w:pPr>
    </w:p>
    <w:p>
      <w:pPr>
        <w:tabs>
          <w:tab w:val="left" w:pos="3855" w:leader="none"/>
          <w:tab w:val="left" w:pos="4485" w:leader="none"/>
        </w:tabs>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2</w:t>
      </w:r>
    </w:p>
    <w:p>
      <w:pPr>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w:t>
      </w:r>
    </w:p>
    <w:p>
      <w:pPr>
        <w:spacing w:before="0" w:after="0" w:line="240"/>
        <w:ind w:right="0" w:left="4560" w:firstLine="0"/>
        <w:jc w:val="left"/>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предоставлению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Согласование  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4962" w:firstLine="0"/>
        <w:jc w:val="both"/>
        <w:rPr>
          <w:rFonts w:ascii="Times New Roman" w:hAnsi="Times New Roman" w:cs="Times New Roman" w:eastAsia="Times New Roman"/>
          <w:i/>
          <w:color w:val="auto"/>
          <w:spacing w:val="0"/>
          <w:position w:val="0"/>
          <w:sz w:val="28"/>
          <w:shd w:fill="auto" w:val="clear"/>
        </w:rPr>
      </w:pPr>
    </w:p>
    <w:p>
      <w:pPr>
        <w:spacing w:before="0" w:after="0" w:line="240"/>
        <w:ind w:right="0" w:left="4962" w:firstLine="0"/>
        <w:jc w:val="both"/>
        <w:rPr>
          <w:rFonts w:ascii="Times New Roman" w:hAnsi="Times New Roman" w:cs="Times New Roman" w:eastAsia="Times New Roman"/>
          <w:i/>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Блок-схема административных процедур</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предоставлению муниципальной услуги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Согласование 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Прием и регистрация документов в администрации Курчанского сельского поселения Темрюкского района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Рассмотрение заявления и прилагаемых к нему документов заявителя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w:t>
      </w:r>
      <w:r>
        <w:rPr>
          <w:rFonts w:ascii="Times New Roman" w:hAnsi="Times New Roman" w:cs="Times New Roman" w:eastAsia="Times New Roman"/>
          <w:color w:val="auto"/>
          <w:spacing w:val="0"/>
          <w:position w:val="0"/>
          <w:sz w:val="28"/>
          <w:shd w:fill="auto" w:val="clear"/>
        </w:rPr>
        <w:t xml:space="preserve">Принятие решения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w:t>
      </w:r>
      <w:r>
        <w:rPr>
          <w:rFonts w:ascii="Times New Roman" w:hAnsi="Times New Roman" w:cs="Times New Roman" w:eastAsia="Times New Roman"/>
          <w:color w:val="auto"/>
          <w:spacing w:val="0"/>
          <w:position w:val="0"/>
          <w:sz w:val="28"/>
          <w:shd w:fill="auto" w:val="clear"/>
        </w:rPr>
        <w:t xml:space="preserve">Оформление и подписание документов о предоставлении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Оформление и подписание уведомления об отказе в предоставлении муниципальной услуги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w:t>
      </w:r>
      <w:r>
        <w:rPr>
          <w:rFonts w:ascii="Times New Roman" w:hAnsi="Times New Roman" w:cs="Times New Roman" w:eastAsia="Times New Roman"/>
          <w:color w:val="auto"/>
          <w:spacing w:val="0"/>
          <w:position w:val="0"/>
          <w:sz w:val="28"/>
          <w:shd w:fill="auto" w:val="clear"/>
        </w:rPr>
        <w:t xml:space="preserve">Информирование заявителя о принятом решении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НЕТ</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w:t>
      </w:r>
      <w:r>
        <w:rPr>
          <w:rFonts w:ascii="Times New Roman" w:hAnsi="Times New Roman" w:cs="Times New Roman" w:eastAsia="Times New Roman"/>
          <w:color w:val="auto"/>
          <w:spacing w:val="0"/>
          <w:position w:val="0"/>
          <w:sz w:val="28"/>
          <w:shd w:fill="auto" w:val="clear"/>
        </w:rPr>
        <w:t xml:space="preserve">Выдача результата предоставления муниципальной услуги </w:t>
      </w:r>
    </w:p>
    <w:p>
      <w:pPr>
        <w:spacing w:before="0" w:after="0" w:line="240"/>
        <w:ind w:right="0" w:left="0" w:firstLine="0"/>
        <w:jc w:val="left"/>
        <w:rPr>
          <w:rFonts w:ascii="Arial" w:hAnsi="Arial" w:cs="Arial" w:eastAsia="Arial"/>
          <w:i/>
          <w:color w:val="auto"/>
          <w:spacing w:val="0"/>
          <w:position w:val="0"/>
          <w:sz w:val="28"/>
          <w:shd w:fill="auto" w:val="clear"/>
        </w:rPr>
      </w:pPr>
      <w:r>
        <w:rPr>
          <w:rFonts w:ascii="Arial" w:hAnsi="Arial" w:cs="Arial" w:eastAsia="Arial"/>
          <w:i/>
          <w:color w:val="auto"/>
          <w:spacing w:val="0"/>
          <w:position w:val="0"/>
          <w:sz w:val="28"/>
          <w:shd w:fill="auto" w:val="clear"/>
        </w:rPr>
        <w:t xml:space="preserve">                                         </w:t>
      </w:r>
    </w:p>
    <w:p>
      <w:pPr>
        <w:spacing w:before="0" w:after="0" w:line="240"/>
        <w:ind w:right="0" w:left="0" w:firstLine="0"/>
        <w:jc w:val="left"/>
        <w:rPr>
          <w:rFonts w:ascii="Arial" w:hAnsi="Arial" w:cs="Arial" w:eastAsia="Arial"/>
          <w:i/>
          <w:color w:val="auto"/>
          <w:spacing w:val="0"/>
          <w:position w:val="0"/>
          <w:sz w:val="28"/>
          <w:shd w:fill="auto" w:val="clear"/>
        </w:rPr>
      </w:pPr>
    </w:p>
    <w:p>
      <w:pPr>
        <w:tabs>
          <w:tab w:val="left" w:pos="3855" w:leader="none"/>
        </w:tabs>
        <w:spacing w:before="0" w:after="0" w:line="240"/>
        <w:ind w:right="0" w:left="4560" w:firstLine="0"/>
        <w:jc w:val="left"/>
        <w:rPr>
          <w:rFonts w:ascii="Arial" w:hAnsi="Arial" w:cs="Arial" w:eastAsia="Arial"/>
          <w:color w:val="auto"/>
          <w:spacing w:val="0"/>
          <w:position w:val="0"/>
          <w:sz w:val="28"/>
          <w:shd w:fill="auto" w:val="clear"/>
        </w:rPr>
      </w:pPr>
    </w:p>
    <w:p>
      <w:pPr>
        <w:tabs>
          <w:tab w:val="left" w:pos="3855" w:leader="none"/>
        </w:tabs>
        <w:spacing w:before="0" w:after="0" w:line="240"/>
        <w:ind w:right="0" w:left="4560" w:firstLine="0"/>
        <w:jc w:val="left"/>
        <w:rPr>
          <w:rFonts w:ascii="Arial" w:hAnsi="Arial" w:cs="Arial" w:eastAsia="Arial"/>
          <w:color w:val="auto"/>
          <w:spacing w:val="0"/>
          <w:position w:val="0"/>
          <w:sz w:val="28"/>
          <w:shd w:fill="auto" w:val="clear"/>
        </w:rPr>
      </w:pPr>
    </w:p>
    <w:p>
      <w:pPr>
        <w:tabs>
          <w:tab w:val="left" w:pos="3855" w:leader="none"/>
        </w:tabs>
        <w:spacing w:before="0" w:after="0" w:line="240"/>
        <w:ind w:right="0" w:left="4560" w:firstLine="0"/>
        <w:jc w:val="left"/>
        <w:rPr>
          <w:rFonts w:ascii="Arial" w:hAnsi="Arial" w:cs="Arial" w:eastAsia="Arial"/>
          <w:color w:val="auto"/>
          <w:spacing w:val="0"/>
          <w:position w:val="0"/>
          <w:sz w:val="28"/>
          <w:shd w:fill="auto" w:val="clear"/>
        </w:rPr>
      </w:pPr>
    </w:p>
    <w:p>
      <w:pPr>
        <w:tabs>
          <w:tab w:val="left" w:pos="3855" w:leader="none"/>
        </w:tabs>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3</w:t>
      </w:r>
    </w:p>
    <w:p>
      <w:pPr>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w:t>
      </w:r>
    </w:p>
    <w:p>
      <w:pPr>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предоставлению муниципальной</w:t>
      </w:r>
    </w:p>
    <w:p>
      <w:pPr>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Согласование 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i/>
          <w:color w:val="auto"/>
          <w:spacing w:val="0"/>
          <w:position w:val="0"/>
          <w:sz w:val="28"/>
          <w:shd w:fill="auto" w:val="clear"/>
        </w:rPr>
      </w:pPr>
    </w:p>
    <w:p>
      <w:pPr>
        <w:spacing w:before="600" w:after="36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Форма документа, подтверждающего принятие решения о согласовании переустройства и (или) перепланировки нежилого помещения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Бланк органа,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Осуществляющего</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согласование)</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Решение</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согласовании переустройства и (или) перепланировки нежилого помещения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связи с обращением  </w:t>
      </w:r>
    </w:p>
    <w:p>
      <w:pPr>
        <w:spacing w:before="0" w:after="0" w:line="240"/>
        <w:ind w:right="0" w:left="2381" w:firstLine="0"/>
        <w:jc w:val="center"/>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Ф.И.О. физического лица, наименование юридического лица – заявителя)</w:t>
      </w:r>
    </w:p>
    <w:p>
      <w:pPr>
        <w:tabs>
          <w:tab w:val="center" w:pos="4962" w:leader="none"/>
          <w:tab w:val="left" w:pos="7966" w:leader="none"/>
        </w:tabs>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намерении провести  </w:t>
        <w:tab/>
        <w:t xml:space="preserve">переустройство и (или) перепланировку нежилых помещений</w:t>
      </w:r>
    </w:p>
    <w:p>
      <w:pPr>
        <w:spacing w:before="0" w:after="0" w:line="240"/>
        <w:ind w:right="2948" w:left="2948"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ненужное зачеркнуть)</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адресу:  </w:t>
      </w:r>
    </w:p>
    <w:p>
      <w:pPr>
        <w:spacing w:before="0" w:after="0" w:line="240"/>
        <w:ind w:right="0" w:left="1134" w:firstLine="0"/>
        <w:jc w:val="left"/>
        <w:rPr>
          <w:rFonts w:ascii="Times New Roman" w:hAnsi="Times New Roman" w:cs="Times New Roman" w:eastAsia="Times New Roman"/>
          <w:color w:val="auto"/>
          <w:spacing w:val="0"/>
          <w:position w:val="0"/>
          <w:sz w:val="28"/>
          <w:shd w:fill="auto" w:val="clear"/>
        </w:rPr>
      </w:pPr>
    </w:p>
    <w:tbl>
      <w:tblPr/>
      <w:tblGrid>
        <w:gridCol w:w="5788"/>
        <w:gridCol w:w="360"/>
        <w:gridCol w:w="3798"/>
      </w:tblGrid>
      <w:tr>
        <w:trPr>
          <w:trHeight w:val="1" w:hRule="atLeast"/>
          <w:jc w:val="left"/>
        </w:trPr>
        <w:tc>
          <w:tcPr>
            <w:tcW w:w="5788"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60"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3798"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занимаемых (принадлежащих)</w:t>
            </w:r>
          </w:p>
        </w:tc>
      </w:tr>
      <w:tr>
        <w:trPr>
          <w:trHeight w:val="1" w:hRule="atLeast"/>
          <w:jc w:val="left"/>
        </w:trPr>
        <w:tc>
          <w:tcPr>
            <w:tcW w:w="5788"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60"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798"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ненужное зачеркнуть)</w:t>
            </w: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основании:  </w:t>
      </w:r>
    </w:p>
    <w:p>
      <w:pPr>
        <w:spacing w:before="0" w:after="0" w:line="240"/>
        <w:ind w:right="0" w:left="1560" w:firstLine="0"/>
        <w:jc w:val="center"/>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вид и реквизиты правоустанавливающего документа на переустраиваемое и (или)</w:t>
      </w:r>
    </w:p>
    <w:p>
      <w:pPr>
        <w:tabs>
          <w:tab w:val="left" w:pos="9837"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w:t>
      </w:r>
    </w:p>
    <w:p>
      <w:pPr>
        <w:spacing w:before="0" w:after="0" w:line="240"/>
        <w:ind w:right="113" w:left="0" w:firstLine="0"/>
        <w:jc w:val="center"/>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перепланируемое нежилое помещение)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результатам рассмотрения представленных документов принято решение: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Дать согласие на  </w:t>
      </w:r>
    </w:p>
    <w:p>
      <w:pPr>
        <w:spacing w:before="0" w:after="0" w:line="240"/>
        <w:ind w:right="0" w:left="2098" w:firstLine="0"/>
        <w:jc w:val="center"/>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переустройство, перепланировку, переустройство и перепланировку – нужное указать)</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нежилых помещений в соответствии с представленным проектом (проектной документацией).</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Установить </w:t>
      </w:r>
      <w:r>
        <w:rPr>
          <w:rFonts w:ascii="Times New Roman" w:hAnsi="Times New Roman" w:cs="Times New Roman" w:eastAsia="Times New Roman"/>
          <w:color w:val="auto"/>
          <w:spacing w:val="0"/>
          <w:position w:val="0"/>
          <w:sz w:val="28"/>
          <w:shd w:fill="auto" w:val="clear"/>
          <w:vertAlign w:val="superscript"/>
        </w:rPr>
        <w:t xml:space="preserve">*</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производства ремонтно-строительных работ с “  ”                      20 г. по “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20    </w:t>
      </w:r>
      <w:r>
        <w:rPr>
          <w:rFonts w:ascii="Times New Roman" w:hAnsi="Times New Roman" w:cs="Times New Roman" w:eastAsia="Times New Roman"/>
          <w:color w:val="auto"/>
          <w:spacing w:val="0"/>
          <w:position w:val="0"/>
          <w:sz w:val="28"/>
          <w:shd w:fill="auto" w:val="clear"/>
        </w:rPr>
        <w:t xml:space="preserve">г.;</w:t>
      </w:r>
    </w:p>
    <w:tbl>
      <w:tblPr/>
      <w:tblGrid>
        <w:gridCol w:w="780"/>
        <w:gridCol w:w="449"/>
        <w:gridCol w:w="283"/>
        <w:gridCol w:w="2496"/>
        <w:gridCol w:w="537"/>
        <w:gridCol w:w="283"/>
        <w:gridCol w:w="425"/>
        <w:gridCol w:w="1167"/>
        <w:gridCol w:w="561"/>
        <w:gridCol w:w="360"/>
        <w:gridCol w:w="480"/>
        <w:gridCol w:w="313"/>
        <w:gridCol w:w="480"/>
        <w:gridCol w:w="467"/>
        <w:gridCol w:w="540"/>
        <w:gridCol w:w="360"/>
        <w:gridCol w:w="540"/>
        <w:gridCol w:w="585"/>
      </w:tblGrid>
      <w:tr>
        <w:trPr>
          <w:trHeight w:val="360" w:hRule="auto"/>
          <w:jc w:val="left"/>
        </w:trPr>
        <w:tc>
          <w:tcPr>
            <w:tcW w:w="6420" w:type="dxa"/>
            <w:gridSpan w:val="8"/>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 </w:t>
            </w:r>
          </w:p>
        </w:tc>
        <w:tc>
          <w:tcPr>
            <w:tcW w:w="921" w:type="dxa"/>
            <w:gridSpan w:val="2"/>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80"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60" w:type="dxa"/>
            <w:gridSpan w:val="3"/>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40"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right"/>
              <w:rPr>
                <w:rFonts w:ascii="Calibri" w:hAnsi="Calibri" w:cs="Calibri" w:eastAsia="Calibri"/>
                <w:color w:val="auto"/>
                <w:spacing w:val="0"/>
                <w:position w:val="0"/>
                <w:sz w:val="22"/>
                <w:shd w:fill="auto" w:val="clear"/>
              </w:rPr>
            </w:pPr>
          </w:p>
        </w:tc>
        <w:tc>
          <w:tcPr>
            <w:tcW w:w="360"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40"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57" w:firstLine="0"/>
              <w:jc w:val="left"/>
              <w:rPr>
                <w:rFonts w:ascii="Calibri" w:hAnsi="Calibri" w:cs="Calibri" w:eastAsia="Calibri"/>
                <w:color w:val="auto"/>
                <w:spacing w:val="0"/>
                <w:position w:val="0"/>
                <w:sz w:val="22"/>
                <w:shd w:fill="auto" w:val="clear"/>
              </w:rPr>
            </w:pPr>
          </w:p>
        </w:tc>
      </w:tr>
      <w:tr>
        <w:trPr>
          <w:trHeight w:val="1" w:hRule="atLeast"/>
          <w:jc w:val="left"/>
        </w:trPr>
        <w:tc>
          <w:tcPr>
            <w:tcW w:w="780"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49"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83"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496"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37"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right"/>
              <w:rPr>
                <w:rFonts w:ascii="Calibri" w:hAnsi="Calibri" w:cs="Calibri" w:eastAsia="Calibri"/>
                <w:color w:val="auto"/>
                <w:spacing w:val="0"/>
                <w:position w:val="0"/>
                <w:sz w:val="22"/>
                <w:shd w:fill="auto" w:val="clear"/>
              </w:rPr>
            </w:pPr>
          </w:p>
        </w:tc>
        <w:tc>
          <w:tcPr>
            <w:tcW w:w="283"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2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57" w:firstLine="0"/>
              <w:jc w:val="left"/>
              <w:rPr>
                <w:rFonts w:ascii="Calibri" w:hAnsi="Calibri" w:cs="Calibri" w:eastAsia="Calibri"/>
                <w:color w:val="auto"/>
                <w:spacing w:val="0"/>
                <w:position w:val="0"/>
                <w:sz w:val="22"/>
                <w:shd w:fill="auto" w:val="clear"/>
              </w:rPr>
            </w:pPr>
          </w:p>
        </w:tc>
      </w:tr>
      <w:tr>
        <w:trPr>
          <w:trHeight w:val="1" w:hRule="atLeast"/>
          <w:jc w:val="left"/>
        </w:trPr>
        <w:tc>
          <w:tcPr>
            <w:tcW w:w="6981" w:type="dxa"/>
            <w:gridSpan w:val="9"/>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режим производства ремонтно-строительных работ с</w:t>
            </w:r>
          </w:p>
        </w:tc>
        <w:tc>
          <w:tcPr>
            <w:tcW w:w="1153" w:type="dxa"/>
            <w:gridSpan w:val="3"/>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80"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8"/>
                <w:shd w:fill="auto" w:val="clear"/>
              </w:rPr>
              <w:t xml:space="preserve">по</w:t>
            </w:r>
          </w:p>
        </w:tc>
        <w:tc>
          <w:tcPr>
            <w:tcW w:w="2492" w:type="dxa"/>
            <w:gridSpan w:val="5"/>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tabs>
          <w:tab w:val="center" w:pos="2127" w:leader="none"/>
          <w:tab w:val="left" w:pos="3544"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часов в  </w:t>
        <w:tab/>
        <w:tab/>
        <w:t xml:space="preserve">дни.</w:t>
      </w:r>
    </w:p>
    <w:p>
      <w:pPr>
        <w:spacing w:before="0" w:after="0" w:line="240"/>
        <w:ind w:right="0" w:left="0" w:firstLine="72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3. </w:t>
      </w:r>
      <w:r>
        <w:rPr>
          <w:rFonts w:ascii="Times New Roman" w:hAnsi="Times New Roman" w:cs="Times New Roman" w:eastAsia="Times New Roman"/>
          <w:color w:val="auto"/>
          <w:spacing w:val="0"/>
          <w:position w:val="0"/>
          <w:sz w:val="27"/>
          <w:shd w:fill="auto" w:val="clear"/>
        </w:rPr>
        <w:t xml:space="preserve">Обязать заявителя:</w:t>
      </w:r>
    </w:p>
    <w:p>
      <w:pPr>
        <w:spacing w:before="0" w:after="0" w:line="240"/>
        <w:ind w:right="0" w:left="0" w:firstLine="72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1) </w:t>
      </w:r>
      <w:r>
        <w:rPr>
          <w:rFonts w:ascii="Times New Roman" w:hAnsi="Times New Roman" w:cs="Times New Roman" w:eastAsia="Times New Roman"/>
          <w:color w:val="auto"/>
          <w:spacing w:val="0"/>
          <w:position w:val="0"/>
          <w:sz w:val="27"/>
          <w:shd w:fill="auto" w:val="clear"/>
        </w:rPr>
        <w:t xml:space="preserve">до начала выполнения перепланировки и переустройства заключить договор на ведение технического надзора за производством работ с лицами, имеющими соответствующие лицензии;</w:t>
      </w:r>
    </w:p>
    <w:p>
      <w:pPr>
        <w:spacing w:before="0" w:after="0" w:line="240"/>
        <w:ind w:right="0" w:left="0" w:firstLine="72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2) </w:t>
      </w:r>
      <w:r>
        <w:rPr>
          <w:rFonts w:ascii="Times New Roman" w:hAnsi="Times New Roman" w:cs="Times New Roman" w:eastAsia="Times New Roman"/>
          <w:color w:val="auto"/>
          <w:spacing w:val="0"/>
          <w:position w:val="0"/>
          <w:sz w:val="27"/>
          <w:shd w:fill="auto" w:val="clear"/>
        </w:rPr>
        <w:t xml:space="preserve">выполнить перепланировку и переустройство помещения в соответствии с утвержденной проектной документацией;</w:t>
      </w:r>
    </w:p>
    <w:p>
      <w:pPr>
        <w:spacing w:before="0" w:after="0" w:line="240"/>
        <w:ind w:right="0" w:left="0" w:firstLine="72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3) </w:t>
      </w:r>
      <w:r>
        <w:rPr>
          <w:rFonts w:ascii="Times New Roman" w:hAnsi="Times New Roman" w:cs="Times New Roman" w:eastAsia="Times New Roman"/>
          <w:color w:val="auto"/>
          <w:spacing w:val="0"/>
          <w:position w:val="0"/>
          <w:sz w:val="27"/>
          <w:shd w:fill="auto" w:val="clear"/>
        </w:rPr>
        <w:t xml:space="preserve">после подписания акта приемочной комиссии обратиться в организацию по технической инвентаризации и учету объектов недвижимого имущества для внесения соответствующих  изменений в технический паспорт помещения и зарегистрировать их в органе, осуществляющем государственную регистрацию прав на недвижимое имущество и сделок с ним;</w:t>
      </w:r>
    </w:p>
    <w:p>
      <w:pPr>
        <w:spacing w:before="0" w:after="0" w:line="240"/>
        <w:ind w:right="0" w:left="0" w:firstLine="72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4) </w:t>
      </w:r>
      <w:r>
        <w:rPr>
          <w:rFonts w:ascii="Times New Roman" w:hAnsi="Times New Roman" w:cs="Times New Roman" w:eastAsia="Times New Roman"/>
          <w:color w:val="auto"/>
          <w:spacing w:val="0"/>
          <w:position w:val="0"/>
          <w:sz w:val="27"/>
          <w:shd w:fill="auto" w:val="clear"/>
        </w:rPr>
        <w:t xml:space="preserve">после подписания акта приемочной комиссии при необходимости внести соответствующие изменения в договоры на предоставление жилищно-коммунальных услуг;</w:t>
      </w:r>
    </w:p>
    <w:p>
      <w:pPr>
        <w:spacing w:before="0" w:after="0" w:line="240"/>
        <w:ind w:right="0" w:left="0" w:firstLine="72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5.) </w:t>
      </w:r>
      <w:r>
        <w:rPr>
          <w:rFonts w:ascii="Times New Roman" w:hAnsi="Times New Roman" w:cs="Times New Roman" w:eastAsia="Times New Roman"/>
          <w:color w:val="auto"/>
          <w:spacing w:val="0"/>
          <w:position w:val="0"/>
          <w:sz w:val="27"/>
          <w:shd w:fill="auto" w:val="clear"/>
        </w:rPr>
        <w:t xml:space="preserve">межведомственной комиссии по приему выполненных работ по переустройству и (или) перепланировке нежилого помещения в многоквартирном доме на территории поселения:</w:t>
      </w:r>
    </w:p>
    <w:p>
      <w:pPr>
        <w:spacing w:before="0" w:after="0" w:line="240"/>
        <w:ind w:right="0" w:left="0" w:firstLine="72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5.1) </w:t>
      </w:r>
      <w:r>
        <w:rPr>
          <w:rFonts w:ascii="Times New Roman" w:hAnsi="Times New Roman" w:cs="Times New Roman" w:eastAsia="Times New Roman"/>
          <w:color w:val="auto"/>
          <w:spacing w:val="0"/>
          <w:position w:val="0"/>
          <w:sz w:val="27"/>
          <w:shd w:fill="auto" w:val="clear"/>
        </w:rPr>
        <w:t xml:space="preserve">организовать комиссионную приемку выполненных работ с оформлением соответствующего акта, подтверждающего завершение переустройства и перепланировки нежилого помещения;</w:t>
      </w:r>
    </w:p>
    <w:p>
      <w:pPr>
        <w:spacing w:before="0" w:after="0" w:line="240"/>
        <w:ind w:right="0" w:left="0" w:firstLine="72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5.2) </w:t>
      </w:r>
      <w:r>
        <w:rPr>
          <w:rFonts w:ascii="Times New Roman" w:hAnsi="Times New Roman" w:cs="Times New Roman" w:eastAsia="Times New Roman"/>
          <w:color w:val="auto"/>
          <w:spacing w:val="0"/>
          <w:position w:val="0"/>
          <w:sz w:val="27"/>
          <w:shd w:fill="auto" w:val="clear"/>
        </w:rPr>
        <w:t xml:space="preserve">направить акт приемочной комиссии в организацию по технической инвентаризации и учету объектов недвижимого имущества для внесения соответствующих  изменений в технический паспорт нежилого помещения.</w:t>
      </w:r>
    </w:p>
    <w:p>
      <w:pPr>
        <w:spacing w:before="0" w:after="0" w:line="240"/>
        <w:ind w:right="0" w:left="0" w:firstLine="720"/>
        <w:jc w:val="both"/>
        <w:rPr>
          <w:rFonts w:ascii="Times New Roman" w:hAnsi="Times New Roman" w:cs="Times New Roman" w:eastAsia="Times New Roman"/>
          <w:color w:val="auto"/>
          <w:spacing w:val="0"/>
          <w:position w:val="0"/>
          <w:sz w:val="27"/>
          <w:shd w:fill="auto" w:val="clear"/>
        </w:rPr>
      </w:pPr>
      <w:r>
        <w:rPr>
          <w:rFonts w:ascii="Times New Roman" w:hAnsi="Times New Roman" w:cs="Times New Roman" w:eastAsia="Times New Roman"/>
          <w:color w:val="auto"/>
          <w:spacing w:val="0"/>
          <w:position w:val="0"/>
          <w:sz w:val="27"/>
          <w:shd w:fill="auto" w:val="clear"/>
        </w:rPr>
        <w:t xml:space="preserve">6.) </w:t>
      </w:r>
      <w:r>
        <w:rPr>
          <w:rFonts w:ascii="Times New Roman" w:hAnsi="Times New Roman" w:cs="Times New Roman" w:eastAsia="Times New Roman"/>
          <w:color w:val="auto"/>
          <w:spacing w:val="0"/>
          <w:position w:val="0"/>
          <w:sz w:val="27"/>
          <w:shd w:fill="auto" w:val="clear"/>
        </w:rPr>
        <w:t xml:space="preserve">Контроль за исполнением настоящего решения возложить на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____________________________________________________________________</w:t>
      </w: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наименование структурного</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подразделения и (или) Ф.И.О. должностного лица органа,</w:t>
      </w:r>
    </w:p>
    <w:p>
      <w:pPr>
        <w:tabs>
          <w:tab w:val="left" w:pos="9837"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t xml:space="preserve">.</w:t>
      </w:r>
    </w:p>
    <w:p>
      <w:pPr>
        <w:spacing w:before="0" w:after="0" w:line="240"/>
        <w:ind w:right="113"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осуществляющего согласование)</w:t>
      </w:r>
    </w:p>
    <w:p>
      <w:pPr>
        <w:spacing w:before="12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____________________________________________________________________</w:t>
      </w: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подпись должностного лица органа, осуществляющего согласование)</w:t>
      </w:r>
    </w:p>
    <w:tbl>
      <w:tblPr/>
      <w:tblGrid>
        <w:gridCol w:w="1468"/>
        <w:gridCol w:w="360"/>
        <w:gridCol w:w="360"/>
        <w:gridCol w:w="540"/>
        <w:gridCol w:w="1695"/>
        <w:gridCol w:w="283"/>
        <w:gridCol w:w="425"/>
        <w:gridCol w:w="269"/>
        <w:gridCol w:w="600"/>
        <w:gridCol w:w="600"/>
        <w:gridCol w:w="1650"/>
        <w:gridCol w:w="621"/>
        <w:gridCol w:w="546"/>
        <w:gridCol w:w="311"/>
        <w:gridCol w:w="466"/>
        <w:gridCol w:w="347"/>
      </w:tblGrid>
      <w:tr>
        <w:trPr>
          <w:trHeight w:val="190" w:hRule="auto"/>
          <w:jc w:val="left"/>
        </w:trPr>
        <w:tc>
          <w:tcPr>
            <w:tcW w:w="1468"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М.П.</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Получил: “</w:t>
            </w:r>
          </w:p>
        </w:tc>
        <w:tc>
          <w:tcPr>
            <w:tcW w:w="360"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60"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540"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69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right"/>
              <w:rPr>
                <w:color w:val="auto"/>
                <w:spacing w:val="0"/>
                <w:position w:val="0"/>
              </w:rPr>
            </w:pPr>
            <w:r>
              <w:rPr>
                <w:rFonts w:ascii="Times New Roman" w:hAnsi="Times New Roman" w:cs="Times New Roman" w:eastAsia="Times New Roman"/>
                <w:color w:val="auto"/>
                <w:spacing w:val="0"/>
                <w:position w:val="0"/>
                <w:sz w:val="28"/>
                <w:shd w:fill="auto" w:val="clear"/>
              </w:rPr>
              <w:t xml:space="preserve">20</w:t>
            </w:r>
          </w:p>
        </w:tc>
        <w:tc>
          <w:tcPr>
            <w:tcW w:w="283"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25"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8"/>
                <w:shd w:fill="auto" w:val="clear"/>
              </w:rPr>
              <w:t xml:space="preserve">г.</w:t>
            </w:r>
          </w:p>
        </w:tc>
        <w:tc>
          <w:tcPr>
            <w:tcW w:w="3119" w:type="dxa"/>
            <w:gridSpan w:val="4"/>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2291" w:type="dxa"/>
            <w:gridSpan w:val="5"/>
            <w:vMerge w:val="restart"/>
            <w:tcBorders>
              <w:top w:val="single" w:color="836967" w:sz="0"/>
              <w:left w:val="single" w:color="836967" w:sz="0"/>
              <w:bottom w:val="single" w:color="836967" w:sz="0"/>
              <w:right w:val="single" w:color="836967" w:sz="0"/>
            </w:tcBorders>
            <w:shd w:color="auto" w:fill="auto" w:val="clear"/>
            <w:tcMar>
              <w:left w:w="28" w:type="dxa"/>
              <w:right w:w="28" w:type="dxa"/>
            </w:tcMar>
            <w:vAlign w:val="top"/>
          </w:tcPr>
          <w:p>
            <w:pPr>
              <w:spacing w:before="0" w:after="0" w:line="240"/>
              <w:ind w:right="0" w:left="57" w:firstLine="0"/>
              <w:jc w:val="left"/>
              <w:rPr>
                <w:color w:val="auto"/>
                <w:spacing w:val="0"/>
                <w:position w:val="0"/>
              </w:rPr>
            </w:pPr>
            <w:r>
              <w:rPr>
                <w:rFonts w:ascii="Times New Roman" w:hAnsi="Times New Roman" w:cs="Times New Roman" w:eastAsia="Times New Roman"/>
                <w:color w:val="auto"/>
                <w:spacing w:val="0"/>
                <w:position w:val="0"/>
                <w:sz w:val="16"/>
                <w:shd w:fill="auto" w:val="clear"/>
              </w:rPr>
              <w:t xml:space="preserve">(</w:t>
            </w:r>
            <w:r>
              <w:rPr>
                <w:rFonts w:ascii="Times New Roman" w:hAnsi="Times New Roman" w:cs="Times New Roman" w:eastAsia="Times New Roman"/>
                <w:color w:val="auto"/>
                <w:spacing w:val="0"/>
                <w:position w:val="0"/>
                <w:sz w:val="16"/>
                <w:shd w:fill="auto" w:val="clear"/>
              </w:rPr>
              <w:t xml:space="preserve">заполняется в случае получения решения лично)</w:t>
            </w:r>
          </w:p>
        </w:tc>
      </w:tr>
      <w:tr>
        <w:trPr>
          <w:trHeight w:val="1" w:hRule="atLeast"/>
          <w:jc w:val="left"/>
        </w:trPr>
        <w:tc>
          <w:tcPr>
            <w:tcW w:w="5131" w:type="dxa"/>
            <w:gridSpan w:val="7"/>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9" w:type="dxa"/>
            <w:gridSpan w:val="4"/>
            <w:tcBorders>
              <w:top w:val="single" w:color="836967" w:sz="0"/>
              <w:left w:val="single" w:color="836967" w:sz="0"/>
              <w:bottom w:val="single" w:color="836967" w:sz="0"/>
              <w:right w:val="single" w:color="836967" w:sz="0"/>
            </w:tcBorders>
            <w:shd w:color="auto" w:fill="auto" w:val="clear"/>
            <w:tcMar>
              <w:left w:w="28" w:type="dxa"/>
              <w:right w:w="2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подпись заявителя или уполномоченного лица заявителей)</w:t>
            </w:r>
          </w:p>
        </w:tc>
        <w:tc>
          <w:tcPr>
            <w:tcW w:w="2291" w:type="dxa"/>
            <w:gridSpan w:val="5"/>
            <w:vMerge/>
            <w:tcBorders>
              <w:top w:val="single" w:color="836967" w:sz="0"/>
              <w:left w:val="single" w:color="836967" w:sz="0"/>
              <w:bottom w:val="single" w:color="836967" w:sz="0"/>
              <w:right w:val="single" w:color="836967" w:sz="0"/>
            </w:tcBorders>
            <w:shd w:color="auto" w:fill="auto" w:val="clear"/>
            <w:tcMar>
              <w:left w:w="28" w:type="dxa"/>
              <w:right w:w="2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629" w:hRule="auto"/>
          <w:jc w:val="left"/>
        </w:trPr>
        <w:tc>
          <w:tcPr>
            <w:tcW w:w="5400" w:type="dxa"/>
            <w:gridSpan w:val="8"/>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Решение направлено в адрес заявителя(ей) “</w:t>
            </w:r>
          </w:p>
        </w:tc>
        <w:tc>
          <w:tcPr>
            <w:tcW w:w="600"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600"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w:t>
            </w:r>
          </w:p>
        </w:tc>
        <w:tc>
          <w:tcPr>
            <w:tcW w:w="2271" w:type="dxa"/>
            <w:gridSpan w:val="2"/>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4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0" w:firstLine="0"/>
              <w:jc w:val="right"/>
              <w:rPr>
                <w:color w:val="auto"/>
                <w:spacing w:val="0"/>
                <w:position w:val="0"/>
              </w:rPr>
            </w:pPr>
            <w:r>
              <w:rPr>
                <w:rFonts w:ascii="Times New Roman" w:hAnsi="Times New Roman" w:cs="Times New Roman" w:eastAsia="Times New Roman"/>
                <w:color w:val="auto"/>
                <w:spacing w:val="0"/>
                <w:position w:val="0"/>
                <w:sz w:val="28"/>
                <w:shd w:fill="auto" w:val="clear"/>
              </w:rPr>
              <w:t xml:space="preserve">20</w:t>
            </w:r>
          </w:p>
        </w:tc>
        <w:tc>
          <w:tcPr>
            <w:tcW w:w="311" w:type="dxa"/>
            <w:tcBorders>
              <w:top w:val="single" w:color="836967" w:sz="0"/>
              <w:left w:val="single" w:color="836967" w:sz="0"/>
              <w:bottom w:val="single" w:color="836967" w:sz="5"/>
              <w:right w:val="single" w:color="836967" w:sz="0"/>
            </w:tcBorders>
            <w:shd w:color="auto" w:fill="auto" w:val="clear"/>
            <w:tcMar>
              <w:left w:w="28" w:type="dxa"/>
              <w:right w:w="2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66" w:type="dxa"/>
            <w:tcBorders>
              <w:top w:val="single" w:color="836967" w:sz="0"/>
              <w:left w:val="single" w:color="836967" w:sz="0"/>
              <w:bottom w:val="single" w:color="836967" w:sz="0"/>
              <w:right w:val="single" w:color="836967" w:sz="0"/>
            </w:tcBorders>
            <w:shd w:color="auto" w:fill="auto" w:val="clear"/>
            <w:tcMar>
              <w:left w:w="28" w:type="dxa"/>
              <w:right w:w="28" w:type="dxa"/>
            </w:tcMar>
            <w:vAlign w:val="bottom"/>
          </w:tcPr>
          <w:p>
            <w:pPr>
              <w:spacing w:before="0" w:after="0" w:line="240"/>
              <w:ind w:right="0" w:left="57" w:firstLine="0"/>
              <w:jc w:val="left"/>
              <w:rPr>
                <w:color w:val="auto"/>
                <w:spacing w:val="0"/>
                <w:position w:val="0"/>
              </w:rPr>
            </w:pPr>
            <w:r>
              <w:rPr>
                <w:rFonts w:ascii="Times New Roman" w:hAnsi="Times New Roman" w:cs="Times New Roman" w:eastAsia="Times New Roman"/>
                <w:color w:val="auto"/>
                <w:spacing w:val="0"/>
                <w:position w:val="0"/>
                <w:sz w:val="28"/>
                <w:shd w:fill="auto" w:val="clear"/>
              </w:rPr>
              <w:t xml:space="preserve">г.</w:t>
            </w:r>
          </w:p>
        </w:tc>
      </w:tr>
      <w:tr>
        <w:trPr>
          <w:trHeight w:val="639" w:hRule="auto"/>
          <w:jc w:val="left"/>
        </w:trPr>
        <w:tc>
          <w:tcPr>
            <w:tcW w:w="5400" w:type="dxa"/>
            <w:gridSpan w:val="8"/>
            <w:tcBorders>
              <w:top w:val="single" w:color="836967" w:sz="0"/>
              <w:left w:val="single" w:color="836967" w:sz="0"/>
              <w:bottom w:val="single" w:color="836967" w:sz="0"/>
              <w:right w:val="single" w:color="836967" w:sz="0"/>
            </w:tcBorders>
            <w:shd w:color="auto" w:fill="auto" w:val="clear"/>
            <w:tcMar>
              <w:left w:w="28" w:type="dxa"/>
              <w:right w:w="28" w:type="dxa"/>
            </w:tcMar>
            <w:vAlign w:val="top"/>
          </w:tcPr>
          <w:p>
            <w:pPr>
              <w:spacing w:before="0" w:after="0" w:line="240"/>
              <w:ind w:right="0" w:left="0" w:firstLine="0"/>
              <w:jc w:val="left"/>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заполняется в случае направления решения по почте)</w:t>
            </w:r>
          </w:p>
        </w:tc>
        <w:tc>
          <w:tcPr>
            <w:tcW w:w="600" w:type="dxa"/>
            <w:tcBorders>
              <w:top w:val="single" w:color="836967" w:sz="0"/>
              <w:left w:val="single" w:color="836967" w:sz="0"/>
              <w:bottom w:val="single" w:color="836967" w:sz="0"/>
              <w:right w:val="single" w:color="836967" w:sz="0"/>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00" w:type="dxa"/>
            <w:tcBorders>
              <w:top w:val="single" w:color="836967" w:sz="0"/>
              <w:left w:val="single" w:color="836967" w:sz="0"/>
              <w:bottom w:val="single" w:color="836967" w:sz="0"/>
              <w:right w:val="single" w:color="836967" w:sz="0"/>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271" w:type="dxa"/>
            <w:gridSpan w:val="2"/>
            <w:tcBorders>
              <w:top w:val="single" w:color="836967" w:sz="0"/>
              <w:left w:val="single" w:color="836967" w:sz="0"/>
              <w:bottom w:val="single" w:color="836967" w:sz="0"/>
              <w:right w:val="single" w:color="836967" w:sz="0"/>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546" w:type="dxa"/>
            <w:tcBorders>
              <w:top w:val="single" w:color="836967" w:sz="0"/>
              <w:left w:val="single" w:color="836967" w:sz="0"/>
              <w:bottom w:val="single" w:color="836967" w:sz="0"/>
              <w:right w:val="single" w:color="836967" w:sz="0"/>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 w:type="dxa"/>
            <w:tcBorders>
              <w:top w:val="single" w:color="836967" w:sz="0"/>
              <w:left w:val="single" w:color="836967" w:sz="0"/>
              <w:bottom w:val="single" w:color="836967" w:sz="0"/>
              <w:right w:val="single" w:color="836967" w:sz="0"/>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66" w:type="dxa"/>
            <w:tcBorders>
              <w:top w:val="single" w:color="836967" w:sz="0"/>
              <w:left w:val="single" w:color="836967" w:sz="0"/>
              <w:bottom w:val="single" w:color="836967" w:sz="0"/>
              <w:right w:val="single" w:color="836967" w:sz="0"/>
            </w:tcBorders>
            <w:shd w:color="auto" w:fill="auto" w:val="clear"/>
            <w:tcMar>
              <w:left w:w="28" w:type="dxa"/>
              <w:right w:w="2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5670" w:firstLine="0"/>
        <w:jc w:val="center"/>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подпись должностного лица, направившего решение в адрес заявителя(ей))</w:t>
      </w:r>
    </w:p>
    <w:p>
      <w:pPr>
        <w:tabs>
          <w:tab w:val="left" w:pos="3855" w:leader="none"/>
        </w:tabs>
        <w:spacing w:before="0" w:after="0" w:line="240"/>
        <w:ind w:right="0" w:left="4560" w:firstLine="0"/>
        <w:jc w:val="right"/>
        <w:rPr>
          <w:rFonts w:ascii="Times New Roman" w:hAnsi="Times New Roman" w:cs="Times New Roman" w:eastAsia="Times New Roman"/>
          <w:color w:val="auto"/>
          <w:spacing w:val="0"/>
          <w:position w:val="0"/>
          <w:sz w:val="28"/>
          <w:shd w:fill="auto" w:val="clear"/>
        </w:rPr>
      </w:pPr>
    </w:p>
    <w:p>
      <w:pPr>
        <w:tabs>
          <w:tab w:val="left" w:pos="3855" w:leader="none"/>
        </w:tabs>
        <w:spacing w:before="0" w:after="0" w:line="240"/>
        <w:ind w:right="0" w:left="4560" w:firstLine="0"/>
        <w:jc w:val="right"/>
        <w:rPr>
          <w:rFonts w:ascii="Times New Roman" w:hAnsi="Times New Roman" w:cs="Times New Roman" w:eastAsia="Times New Roman"/>
          <w:color w:val="auto"/>
          <w:spacing w:val="0"/>
          <w:position w:val="0"/>
          <w:sz w:val="28"/>
          <w:shd w:fill="auto" w:val="clear"/>
        </w:rPr>
      </w:pPr>
    </w:p>
    <w:p>
      <w:pPr>
        <w:tabs>
          <w:tab w:val="left" w:pos="3855" w:leader="none"/>
        </w:tabs>
        <w:spacing w:before="0" w:after="0" w:line="240"/>
        <w:ind w:right="0" w:left="4560" w:firstLine="0"/>
        <w:jc w:val="right"/>
        <w:rPr>
          <w:rFonts w:ascii="Times New Roman" w:hAnsi="Times New Roman" w:cs="Times New Roman" w:eastAsia="Times New Roman"/>
          <w:color w:val="auto"/>
          <w:spacing w:val="0"/>
          <w:position w:val="0"/>
          <w:sz w:val="28"/>
          <w:shd w:fill="auto" w:val="clear"/>
        </w:rPr>
      </w:pPr>
    </w:p>
    <w:p>
      <w:pPr>
        <w:tabs>
          <w:tab w:val="left" w:pos="3855" w:leader="none"/>
        </w:tabs>
        <w:spacing w:before="0" w:after="0" w:line="240"/>
        <w:ind w:right="0" w:left="4560" w:firstLine="0"/>
        <w:jc w:val="right"/>
        <w:rPr>
          <w:rFonts w:ascii="Times New Roman" w:hAnsi="Times New Roman" w:cs="Times New Roman" w:eastAsia="Times New Roman"/>
          <w:color w:val="auto"/>
          <w:spacing w:val="0"/>
          <w:position w:val="0"/>
          <w:sz w:val="28"/>
          <w:shd w:fill="auto" w:val="clear"/>
        </w:rPr>
      </w:pPr>
    </w:p>
    <w:p>
      <w:pPr>
        <w:tabs>
          <w:tab w:val="left" w:pos="3855" w:leader="none"/>
        </w:tabs>
        <w:spacing w:before="0" w:after="0" w:line="240"/>
        <w:ind w:right="0" w:left="4560" w:firstLine="0"/>
        <w:jc w:val="right"/>
        <w:rPr>
          <w:rFonts w:ascii="Times New Roman" w:hAnsi="Times New Roman" w:cs="Times New Roman" w:eastAsia="Times New Roman"/>
          <w:color w:val="auto"/>
          <w:spacing w:val="0"/>
          <w:position w:val="0"/>
          <w:sz w:val="28"/>
          <w:shd w:fill="auto" w:val="clear"/>
        </w:rPr>
      </w:pPr>
    </w:p>
    <w:p>
      <w:pPr>
        <w:tabs>
          <w:tab w:val="left" w:pos="3855" w:leader="none"/>
        </w:tabs>
        <w:spacing w:before="0" w:after="0" w:line="240"/>
        <w:ind w:right="0" w:left="4560" w:firstLine="0"/>
        <w:jc w:val="right"/>
        <w:rPr>
          <w:rFonts w:ascii="Times New Roman" w:hAnsi="Times New Roman" w:cs="Times New Roman" w:eastAsia="Times New Roman"/>
          <w:color w:val="auto"/>
          <w:spacing w:val="0"/>
          <w:position w:val="0"/>
          <w:sz w:val="28"/>
          <w:shd w:fill="auto" w:val="clear"/>
        </w:rPr>
      </w:pPr>
    </w:p>
    <w:p>
      <w:pPr>
        <w:tabs>
          <w:tab w:val="left" w:pos="3855" w:leader="none"/>
        </w:tabs>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4</w:t>
      </w:r>
    </w:p>
    <w:p>
      <w:pPr>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 по предоставлению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Согласование 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w:t>
      </w:r>
    </w:p>
    <w:p>
      <w:pPr>
        <w:tabs>
          <w:tab w:val="left" w:pos="3855" w:leader="none"/>
          <w:tab w:val="left" w:pos="4485"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Паспорт </w:t>
      </w:r>
    </w:p>
    <w:p>
      <w:pPr>
        <w:spacing w:before="0" w:after="0" w:line="240"/>
        <w:ind w:right="38"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административных процедур и административных действий (состав, последовательность и сроки выполнения процедур для выполнения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Согласование переустройства и (или) перепланировки нежилого помещения в многоквартирном доме</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tbl>
      <w:tblPr/>
      <w:tblGrid>
        <w:gridCol w:w="648"/>
        <w:gridCol w:w="7559"/>
        <w:gridCol w:w="1363"/>
      </w:tblGrid>
      <w:tr>
        <w:trPr>
          <w:trHeight w:val="1" w:hRule="atLeast"/>
          <w:jc w:val="left"/>
        </w:trPr>
        <w:tc>
          <w:tcPr>
            <w:tcW w:w="648"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755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Административные процедуры</w:t>
            </w:r>
          </w:p>
        </w:tc>
        <w:tc>
          <w:tcPr>
            <w:tcW w:w="136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Срок выполнения</w:t>
            </w:r>
          </w:p>
        </w:tc>
      </w:tr>
      <w:tr>
        <w:trPr>
          <w:trHeight w:val="1" w:hRule="atLeast"/>
          <w:jc w:val="left"/>
        </w:trPr>
        <w:tc>
          <w:tcPr>
            <w:tcW w:w="9570" w:type="dxa"/>
            <w:gridSpan w:val="3"/>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Приём и регистрация документов</w:t>
            </w:r>
          </w:p>
        </w:tc>
      </w:tr>
      <w:tr>
        <w:trPr>
          <w:trHeight w:val="1" w:hRule="atLeast"/>
          <w:jc w:val="left"/>
        </w:trPr>
        <w:tc>
          <w:tcPr>
            <w:tcW w:w="648"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1.1</w:t>
            </w:r>
          </w:p>
        </w:tc>
        <w:tc>
          <w:tcPr>
            <w:tcW w:w="755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Приём, регистрация заявления, и сбор пакета документов сотрудником Администрации, либо отказ в приёме документов</w:t>
            </w:r>
          </w:p>
        </w:tc>
        <w:tc>
          <w:tcPr>
            <w:tcW w:w="1363" w:type="dxa"/>
            <w:vMerge w:val="restart"/>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день</w:t>
            </w:r>
          </w:p>
        </w:tc>
      </w:tr>
      <w:tr>
        <w:trPr>
          <w:trHeight w:val="1" w:hRule="atLeast"/>
          <w:jc w:val="left"/>
        </w:trPr>
        <w:tc>
          <w:tcPr>
            <w:tcW w:w="648"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1.2</w:t>
            </w:r>
          </w:p>
        </w:tc>
        <w:tc>
          <w:tcPr>
            <w:tcW w:w="755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Специалист  отдела администрации регистрирует заявление и полный пакет документов (далее – заявление) и направляет его главе Курчанского сельского поселения  Темрюкского района на резолюцию</w:t>
            </w:r>
          </w:p>
        </w:tc>
        <w:tc>
          <w:tcPr>
            <w:tcW w:w="1363"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9570" w:type="dxa"/>
            <w:gridSpan w:val="3"/>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Рассмотрение заявления и принятие решения о предоставление услуги</w:t>
            </w:r>
          </w:p>
        </w:tc>
      </w:tr>
      <w:tr>
        <w:trPr>
          <w:trHeight w:val="565" w:hRule="auto"/>
          <w:jc w:val="left"/>
        </w:trPr>
        <w:tc>
          <w:tcPr>
            <w:tcW w:w="648"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2.1</w:t>
            </w:r>
          </w:p>
        </w:tc>
        <w:tc>
          <w:tcPr>
            <w:tcW w:w="755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Наложение резолюции главой Курчанского сельского поселения Темрюкского района</w:t>
            </w:r>
          </w:p>
        </w:tc>
        <w:tc>
          <w:tcPr>
            <w:tcW w:w="1363" w:type="dxa"/>
            <w:vMerge w:val="restart"/>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дня</w:t>
            </w:r>
          </w:p>
        </w:tc>
      </w:tr>
      <w:tr>
        <w:trPr>
          <w:trHeight w:val="1" w:hRule="atLeast"/>
          <w:jc w:val="left"/>
        </w:trPr>
        <w:tc>
          <w:tcPr>
            <w:tcW w:w="648"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2.2</w:t>
            </w:r>
          </w:p>
        </w:tc>
        <w:tc>
          <w:tcPr>
            <w:tcW w:w="755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Специалист общего отдела главы Курчанского сельского поселения Темрюкского района  передает с резолюцией указанному в резолюции исполнителю</w:t>
            </w:r>
          </w:p>
        </w:tc>
        <w:tc>
          <w:tcPr>
            <w:tcW w:w="1363"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48"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2.3</w:t>
            </w:r>
          </w:p>
        </w:tc>
        <w:tc>
          <w:tcPr>
            <w:tcW w:w="755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Исполнитель принимает заявление в работу</w:t>
            </w:r>
          </w:p>
        </w:tc>
        <w:tc>
          <w:tcPr>
            <w:tcW w:w="1363"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501" w:hRule="auto"/>
          <w:jc w:val="left"/>
        </w:trPr>
        <w:tc>
          <w:tcPr>
            <w:tcW w:w="648"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2.4</w:t>
            </w:r>
          </w:p>
        </w:tc>
        <w:tc>
          <w:tcPr>
            <w:tcW w:w="755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Подготовка и направление необходимых запросов исполнителем в иные инстанции и получение ответов на запросы</w:t>
            </w:r>
          </w:p>
        </w:tc>
        <w:tc>
          <w:tcPr>
            <w:tcW w:w="1363" w:type="dxa"/>
            <w:vMerge w:val="restart"/>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дней</w:t>
            </w:r>
          </w:p>
        </w:tc>
      </w:tr>
      <w:tr>
        <w:trPr>
          <w:trHeight w:val="1" w:hRule="atLeast"/>
          <w:jc w:val="left"/>
        </w:trPr>
        <w:tc>
          <w:tcPr>
            <w:tcW w:w="648"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2.5</w:t>
            </w:r>
          </w:p>
        </w:tc>
        <w:tc>
          <w:tcPr>
            <w:tcW w:w="755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Принятие решения о предоставлении Муниципальной услуги, либо об отказе в предоставлении Муниципальной услуги.</w:t>
            </w:r>
          </w:p>
        </w:tc>
        <w:tc>
          <w:tcPr>
            <w:tcW w:w="1363"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9570" w:type="dxa"/>
            <w:gridSpan w:val="3"/>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2.5.1. </w:t>
            </w:r>
            <w:r>
              <w:rPr>
                <w:rFonts w:ascii="Times New Roman" w:hAnsi="Times New Roman" w:cs="Times New Roman" w:eastAsia="Times New Roman"/>
                <w:color w:val="auto"/>
                <w:spacing w:val="0"/>
                <w:position w:val="0"/>
                <w:sz w:val="24"/>
                <w:shd w:fill="auto" w:val="clear"/>
              </w:rPr>
              <w:t xml:space="preserve">В случае отказа  в выдачи услуги</w:t>
            </w:r>
          </w:p>
          <w:p>
            <w:pPr>
              <w:spacing w:before="0" w:after="0" w:line="240"/>
              <w:ind w:right="0" w:left="0" w:firstLine="0"/>
              <w:jc w:val="left"/>
              <w:rPr>
                <w:spacing w:val="0"/>
                <w:position w:val="0"/>
              </w:rPr>
            </w:pPr>
          </w:p>
        </w:tc>
      </w:tr>
      <w:tr>
        <w:trPr>
          <w:trHeight w:val="1" w:hRule="atLeast"/>
          <w:jc w:val="left"/>
        </w:trPr>
        <w:tc>
          <w:tcPr>
            <w:tcW w:w="8207" w:type="dxa"/>
            <w:gridSpan w:val="2"/>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Исполнитель подготавливает уведомление об отказе с указанием причин и направляет его главе Курчанского сельского поселения Темрюкского района для согласования</w:t>
            </w:r>
          </w:p>
        </w:tc>
        <w:tc>
          <w:tcPr>
            <w:tcW w:w="136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дня</w:t>
            </w:r>
          </w:p>
        </w:tc>
      </w:tr>
      <w:tr>
        <w:trPr>
          <w:trHeight w:val="1" w:hRule="atLeast"/>
          <w:jc w:val="left"/>
        </w:trPr>
        <w:tc>
          <w:tcPr>
            <w:tcW w:w="8207" w:type="dxa"/>
            <w:gridSpan w:val="2"/>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Согласование главой  Курчанского сельского поселения Темрюкского района уведомления об отказе в предоставлении муниципальной услуги</w:t>
            </w:r>
          </w:p>
        </w:tc>
        <w:tc>
          <w:tcPr>
            <w:tcW w:w="136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дня</w:t>
            </w:r>
          </w:p>
        </w:tc>
      </w:tr>
      <w:tr>
        <w:trPr>
          <w:trHeight w:val="282" w:hRule="auto"/>
          <w:jc w:val="left"/>
        </w:trPr>
        <w:tc>
          <w:tcPr>
            <w:tcW w:w="8207" w:type="dxa"/>
            <w:gridSpan w:val="2"/>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Подписанное уведомление об отказе главой Курчанского сельского поселения Темрюкского района направляется специалисту Общего отдела</w:t>
            </w:r>
          </w:p>
        </w:tc>
        <w:tc>
          <w:tcPr>
            <w:tcW w:w="136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день</w:t>
            </w:r>
          </w:p>
        </w:tc>
      </w:tr>
      <w:tr>
        <w:trPr>
          <w:trHeight w:val="1" w:hRule="atLeast"/>
          <w:jc w:val="left"/>
        </w:trPr>
        <w:tc>
          <w:tcPr>
            <w:tcW w:w="8207" w:type="dxa"/>
            <w:gridSpan w:val="2"/>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Регистрация специалистом Общего отдела уведомления об отказе</w:t>
            </w:r>
          </w:p>
        </w:tc>
        <w:tc>
          <w:tcPr>
            <w:tcW w:w="136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день</w:t>
            </w:r>
          </w:p>
        </w:tc>
      </w:tr>
      <w:tr>
        <w:trPr>
          <w:trHeight w:val="1" w:hRule="atLeast"/>
          <w:jc w:val="left"/>
        </w:trPr>
        <w:tc>
          <w:tcPr>
            <w:tcW w:w="8207" w:type="dxa"/>
            <w:gridSpan w:val="2"/>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Направление сотрудником Общего отдела уведомления об отказе заявителю</w:t>
            </w:r>
          </w:p>
        </w:tc>
        <w:tc>
          <w:tcPr>
            <w:tcW w:w="136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день</w:t>
            </w:r>
          </w:p>
        </w:tc>
      </w:tr>
      <w:tr>
        <w:trPr>
          <w:trHeight w:val="1" w:hRule="atLeast"/>
          <w:jc w:val="left"/>
        </w:trPr>
        <w:tc>
          <w:tcPr>
            <w:tcW w:w="9570" w:type="dxa"/>
            <w:gridSpan w:val="3"/>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Выдача результата предоставления муниципальной услуги</w:t>
            </w:r>
          </w:p>
        </w:tc>
      </w:tr>
      <w:tr>
        <w:trPr>
          <w:trHeight w:val="1" w:hRule="atLeast"/>
          <w:jc w:val="left"/>
        </w:trPr>
        <w:tc>
          <w:tcPr>
            <w:tcW w:w="8207" w:type="dxa"/>
            <w:gridSpan w:val="2"/>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Передача сотрудником Администрации заявителю результата предоставления муниципальной услуги</w:t>
            </w:r>
          </w:p>
        </w:tc>
        <w:tc>
          <w:tcPr>
            <w:tcW w:w="136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день</w:t>
            </w:r>
          </w:p>
        </w:tc>
      </w:tr>
      <w:tr>
        <w:trPr>
          <w:trHeight w:val="1" w:hRule="atLeast"/>
          <w:jc w:val="left"/>
        </w:trPr>
        <w:tc>
          <w:tcPr>
            <w:tcW w:w="8207" w:type="dxa"/>
            <w:gridSpan w:val="2"/>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Срок  предоставления  Муниципальной  услуги</w:t>
            </w:r>
          </w:p>
        </w:tc>
        <w:tc>
          <w:tcPr>
            <w:tcW w:w="136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uppressAutoHyphens w:val="true"/>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30 </w:t>
            </w:r>
            <w:r>
              <w:rPr>
                <w:rFonts w:ascii="Times New Roman" w:hAnsi="Times New Roman" w:cs="Times New Roman" w:eastAsia="Times New Roman"/>
                <w:color w:val="auto"/>
                <w:spacing w:val="0"/>
                <w:position w:val="0"/>
                <w:sz w:val="24"/>
                <w:shd w:fill="auto" w:val="clear"/>
              </w:rPr>
              <w:t xml:space="preserve">дней</w:t>
            </w:r>
          </w:p>
        </w:tc>
      </w:tr>
    </w:tbl>
    <w:p>
      <w:pPr>
        <w:tabs>
          <w:tab w:val="left" w:pos="3855" w:leader="none"/>
        </w:tabs>
        <w:spacing w:before="0" w:after="0" w:line="240"/>
        <w:ind w:right="0" w:left="4560" w:firstLine="0"/>
        <w:jc w:val="center"/>
        <w:rPr>
          <w:rFonts w:ascii="Times New Roman" w:hAnsi="Times New Roman" w:cs="Times New Roman" w:eastAsia="Times New Roman"/>
          <w:color w:val="auto"/>
          <w:spacing w:val="0"/>
          <w:position w:val="0"/>
          <w:sz w:val="28"/>
          <w:shd w:fill="auto" w:val="clear"/>
        </w:rPr>
      </w:pPr>
    </w:p>
    <w:p>
      <w:pPr>
        <w:tabs>
          <w:tab w:val="left" w:pos="3855" w:leader="none"/>
        </w:tabs>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5</w:t>
      </w:r>
    </w:p>
    <w:p>
      <w:pPr>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 </w:t>
      </w:r>
    </w:p>
    <w:p>
      <w:pPr>
        <w:spacing w:before="0" w:after="0" w:line="240"/>
        <w:ind w:right="0" w:left="456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предоставлению муниципальной </w:t>
      </w:r>
    </w:p>
    <w:p>
      <w:pPr>
        <w:spacing w:before="0" w:after="0" w:line="240"/>
        <w:ind w:right="0" w:left="456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Согласование переустройства и (или) перепланировки нежилого помещения в многоквартирном доме</w:t>
      </w:r>
    </w:p>
    <w:p>
      <w:pPr>
        <w:spacing w:before="0" w:after="0" w:line="240"/>
        <w:ind w:right="0" w:left="456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522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Уведомление</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заявителю об отказе в предоставлении муниципальной услуги</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28"/>
          <w:shd w:fill="auto" w:val="clear"/>
        </w:rPr>
        <w:t xml:space="preserve">Уважаемая(ый)______________________</w:t>
      </w:r>
      <w:r>
        <w:rPr>
          <w:rFonts w:ascii="Times New Roman" w:hAnsi="Times New Roman" w:cs="Times New Roman" w:eastAsia="Times New Roman"/>
          <w:color w:val="auto"/>
          <w:spacing w:val="0"/>
          <w:position w:val="0"/>
          <w:sz w:val="18"/>
          <w:shd w:fill="auto" w:val="clear"/>
        </w:rPr>
        <w:t xml:space="preserve">_____________________________________________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ab/>
        <w:tab/>
        <w:tab/>
        <w:tab/>
        <w:tab/>
        <w:tab/>
        <w:t xml:space="preserve">(</w:t>
      </w:r>
      <w:r>
        <w:rPr>
          <w:rFonts w:ascii="Times New Roman" w:hAnsi="Times New Roman" w:cs="Times New Roman" w:eastAsia="Times New Roman"/>
          <w:color w:val="auto"/>
          <w:spacing w:val="0"/>
          <w:position w:val="0"/>
          <w:sz w:val="18"/>
          <w:shd w:fill="auto" w:val="clear"/>
        </w:rPr>
        <w:t xml:space="preserve">Ф.И.О. заявителя)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Уведомляем Вас о том, что___________________________________________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28"/>
          <w:shd w:fill="auto" w:val="clear"/>
        </w:rPr>
        <w:tab/>
        <w:tab/>
        <w:tab/>
        <w:tab/>
        <w:tab/>
        <w:tab/>
      </w: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название учреждения)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не может предоставить Вам муниципальную услугу в связи с 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___________________________________________________________________</w:t>
      </w:r>
    </w:p>
    <w:p>
      <w:pPr>
        <w:spacing w:before="0" w:after="0" w:line="240"/>
        <w:ind w:right="0" w:left="0" w:firstLine="0"/>
        <w:jc w:val="center"/>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указать причину отказа: неправильно оформлены документы и др.)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w:t>
      </w:r>
      <w:r>
        <w:rPr>
          <w:rFonts w:ascii="Times New Roman" w:hAnsi="Times New Roman" w:cs="Times New Roman" w:eastAsia="Times New Roman"/>
          <w:color w:val="auto"/>
          <w:spacing w:val="0"/>
          <w:position w:val="0"/>
          <w:sz w:val="28"/>
          <w:shd w:fill="auto" w:val="clear"/>
        </w:rPr>
        <w:t xml:space="preserve">в соответствии с Вашим заявлением от ___________________</w:t>
      </w:r>
    </w:p>
    <w:p>
      <w:pPr>
        <w:spacing w:before="0" w:after="0" w:line="240"/>
        <w:ind w:right="0" w:left="0"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28"/>
          <w:shd w:fill="auto" w:val="clear"/>
        </w:rPr>
        <w:tab/>
        <w:tab/>
        <w:tab/>
        <w:tab/>
        <w:tab/>
        <w:tab/>
        <w:tab/>
        <w:tab/>
        <w:tab/>
      </w:r>
      <w:r>
        <w:rPr>
          <w:rFonts w:ascii="Times New Roman" w:hAnsi="Times New Roman" w:cs="Times New Roman" w:eastAsia="Times New Roman"/>
          <w:color w:val="auto"/>
          <w:spacing w:val="0"/>
          <w:position w:val="0"/>
          <w:sz w:val="18"/>
          <w:shd w:fill="auto" w:val="clear"/>
        </w:rPr>
        <w:t xml:space="preserve">                 (</w:t>
      </w:r>
      <w:r>
        <w:rPr>
          <w:rFonts w:ascii="Times New Roman" w:hAnsi="Times New Roman" w:cs="Times New Roman" w:eastAsia="Times New Roman"/>
          <w:color w:val="auto"/>
          <w:spacing w:val="0"/>
          <w:position w:val="0"/>
          <w:sz w:val="18"/>
          <w:shd w:fill="auto" w:val="clear"/>
        </w:rPr>
        <w:t xml:space="preserve">дата подачи заявления)</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Дата ____________________</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___________________                                                              _________________</w:t>
      </w:r>
    </w:p>
    <w:p>
      <w:pPr>
        <w:spacing w:before="0" w:after="0" w:line="240"/>
        <w:ind w:right="0" w:left="0" w:firstLine="0"/>
        <w:jc w:val="left"/>
        <w:rPr>
          <w:rFonts w:ascii="Times New Roman" w:hAnsi="Times New Roman" w:cs="Times New Roman" w:eastAsia="Times New Roman"/>
          <w:color w:val="auto"/>
          <w:spacing w:val="0"/>
          <w:position w:val="0"/>
          <w:sz w:val="18"/>
          <w:shd w:fill="auto" w:val="clear"/>
        </w:rPr>
      </w:pPr>
      <w:r>
        <w:rPr>
          <w:rFonts w:ascii="Times New Roman" w:hAnsi="Times New Roman" w:cs="Times New Roman" w:eastAsia="Times New Roman"/>
          <w:color w:val="auto"/>
          <w:spacing w:val="0"/>
          <w:position w:val="0"/>
          <w:sz w:val="18"/>
          <w:shd w:fill="auto" w:val="clear"/>
        </w:rPr>
        <w:t xml:space="preserve">(</w:t>
      </w:r>
      <w:r>
        <w:rPr>
          <w:rFonts w:ascii="Times New Roman" w:hAnsi="Times New Roman" w:cs="Times New Roman" w:eastAsia="Times New Roman"/>
          <w:color w:val="auto"/>
          <w:spacing w:val="0"/>
          <w:position w:val="0"/>
          <w:sz w:val="18"/>
          <w:shd w:fill="auto" w:val="clear"/>
        </w:rPr>
        <w:t xml:space="preserve">должность специалиста (руководителя)                                                                                                                (подпись)</w:t>
      </w:r>
    </w:p>
    <w:p>
      <w:pPr>
        <w:spacing w:before="0" w:after="0" w:line="240"/>
        <w:ind w:right="0" w:left="0" w:firstLine="0"/>
        <w:jc w:val="left"/>
        <w:rPr>
          <w:rFonts w:ascii="Times New Roman" w:hAnsi="Times New Roman" w:cs="Times New Roman" w:eastAsia="Times New Roman"/>
          <w:color w:val="auto"/>
          <w:spacing w:val="0"/>
          <w:position w:val="0"/>
          <w:sz w:val="1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tabs>
          <w:tab w:val="left" w:pos="3855" w:leader="none"/>
        </w:tabs>
        <w:spacing w:before="0" w:after="0" w:line="240"/>
        <w:ind w:right="0" w:left="4560" w:firstLine="0"/>
        <w:jc w:val="right"/>
        <w:rPr>
          <w:rFonts w:ascii="Times New Roman" w:hAnsi="Times New Roman" w:cs="Times New Roman" w:eastAsia="Times New Roman"/>
          <w:color w:val="auto"/>
          <w:spacing w:val="0"/>
          <w:position w:val="0"/>
          <w:sz w:val="28"/>
          <w:shd w:fill="auto" w:val="clear"/>
        </w:rPr>
      </w:pPr>
    </w:p>
    <w:p>
      <w:pPr>
        <w:keepNext w:val="true"/>
        <w:spacing w:before="40" w:after="40" w:line="240"/>
        <w:ind w:right="0" w:left="0" w:firstLine="54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gosuslugi.ru/" Id="docRId1" Type="http://schemas.openxmlformats.org/officeDocument/2006/relationships/hyperlink"/><Relationship TargetMode="External" Target="http://www.admkurchanskaya.ru/" Id="docRId3" Type="http://schemas.openxmlformats.org/officeDocument/2006/relationships/hyperlink"/><Relationship TargetMode="External" Target="http://www.admkurchanskaya.ru/" Id="docRId5" Type="http://schemas.openxmlformats.org/officeDocument/2006/relationships/hyperlink"/><Relationship Target="styles.xml" Id="docRId7" Type="http://schemas.openxmlformats.org/officeDocument/2006/relationships/styles"/><Relationship TargetMode="External" Target="http://www.admkurchanskaya.ru/" Id="docRId0" Type="http://schemas.openxmlformats.org/officeDocument/2006/relationships/hyperlink"/><Relationship TargetMode="External" Target="http://www.gosuslugi.ru/" Id="docRId2" Type="http://schemas.openxmlformats.org/officeDocument/2006/relationships/hyperlink"/><Relationship TargetMode="External" Target="http://www.admkurchanskaya.ru/" Id="docRId4" Type="http://schemas.openxmlformats.org/officeDocument/2006/relationships/hyperlink"/><Relationship Target="numbering.xml" Id="docRId6" Type="http://schemas.openxmlformats.org/officeDocument/2006/relationships/numbering"/></Relationships>
</file>